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664D3" w14:textId="77777777" w:rsidR="009F64BB" w:rsidRDefault="009F64BB" w:rsidP="009F64BB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12DFD3C6" w14:textId="77777777" w:rsidR="009F64BB" w:rsidRDefault="009F64BB" w:rsidP="009F64BB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1F88F03F" w14:textId="77777777" w:rsidR="009F64BB" w:rsidRDefault="009F64BB" w:rsidP="009F64BB">
      <w:pPr>
        <w:pStyle w:val="Default"/>
      </w:pPr>
      <w:r>
        <w:rPr>
          <w:b/>
          <w:bCs/>
        </w:rPr>
        <w:t xml:space="preserve">Zawiadomienie </w:t>
      </w:r>
    </w:p>
    <w:p w14:paraId="78A9E79B" w14:textId="3AE4D9BF" w:rsidR="007477C9" w:rsidRPr="00B04BE0" w:rsidRDefault="009F64BB" w:rsidP="007477C9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>
        <w:rPr>
          <w:b/>
          <w:bCs/>
        </w:rPr>
        <w:t>Posiedzenie  Komisji  Rewizyjnej Gminy Stolno, odbędzie się w dniu</w:t>
      </w:r>
    </w:p>
    <w:p w14:paraId="292727C3" w14:textId="33FA1BC2" w:rsidR="007477C9" w:rsidRPr="00B04BE0" w:rsidRDefault="007477C9" w:rsidP="007477C9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 w:rsidRPr="00B04BE0">
        <w:rPr>
          <w:rFonts w:eastAsia="Times New Roman"/>
          <w:kern w:val="3"/>
          <w:lang w:eastAsia="pl-PL"/>
        </w:rPr>
        <w:t xml:space="preserve"> </w:t>
      </w:r>
      <w:r>
        <w:rPr>
          <w:rFonts w:eastAsia="Times New Roman"/>
          <w:kern w:val="3"/>
          <w:lang w:eastAsia="pl-PL"/>
        </w:rPr>
        <w:t xml:space="preserve">8 </w:t>
      </w:r>
      <w:r w:rsidR="007814EF">
        <w:rPr>
          <w:rFonts w:eastAsia="Times New Roman"/>
          <w:kern w:val="3"/>
          <w:lang w:eastAsia="pl-PL"/>
        </w:rPr>
        <w:t>maja</w:t>
      </w:r>
      <w:r>
        <w:rPr>
          <w:rFonts w:eastAsia="Times New Roman"/>
          <w:kern w:val="3"/>
          <w:lang w:eastAsia="pl-PL"/>
        </w:rPr>
        <w:t xml:space="preserve"> </w:t>
      </w:r>
      <w:r w:rsidRPr="00B04BE0">
        <w:rPr>
          <w:rFonts w:eastAsia="Times New Roman"/>
          <w:kern w:val="3"/>
          <w:lang w:eastAsia="pl-PL"/>
        </w:rPr>
        <w:t>2019 r. od godz.</w:t>
      </w:r>
      <w:r w:rsidR="007814EF">
        <w:rPr>
          <w:rFonts w:eastAsia="Times New Roman"/>
          <w:kern w:val="3"/>
          <w:lang w:eastAsia="pl-PL"/>
        </w:rPr>
        <w:t>8.30</w:t>
      </w:r>
      <w:r w:rsidRPr="00B04BE0">
        <w:rPr>
          <w:rFonts w:eastAsia="Times New Roman"/>
          <w:kern w:val="3"/>
          <w:lang w:eastAsia="pl-PL"/>
        </w:rPr>
        <w:t xml:space="preserve"> w  pokoju nr 7 (I piętro) w Urzędzie Gminy Stolno.</w:t>
      </w:r>
    </w:p>
    <w:p w14:paraId="17203B0F" w14:textId="189CDD54" w:rsidR="007814EF" w:rsidRDefault="007814EF" w:rsidP="007814EF">
      <w:pPr>
        <w:pStyle w:val="Domynie"/>
        <w:jc w:val="both"/>
        <w:rPr>
          <w:rFonts w:hAnsi="Times New Roman"/>
          <w:lang w:eastAsia="pl-PL"/>
        </w:rPr>
      </w:pPr>
      <w:bookmarkStart w:id="0" w:name="_Hlk8031593"/>
      <w:r>
        <w:rPr>
          <w:rFonts w:hAnsi="Times New Roman"/>
          <w:lang w:eastAsia="pl-PL"/>
        </w:rPr>
        <w:t>Porządek posiedzenia komisji:</w:t>
      </w:r>
    </w:p>
    <w:p w14:paraId="4A86739C" w14:textId="77777777" w:rsidR="007814EF" w:rsidRDefault="007814EF" w:rsidP="007814EF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230DF440" w14:textId="77777777" w:rsidR="007814EF" w:rsidRDefault="007814EF" w:rsidP="007814EF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69600726" w14:textId="77777777" w:rsidR="007814EF" w:rsidRPr="007D18F7" w:rsidRDefault="007814EF" w:rsidP="007814EF">
      <w:pPr>
        <w:pStyle w:val="Standard"/>
        <w:tabs>
          <w:tab w:val="left" w:pos="720"/>
        </w:tabs>
        <w:rPr>
          <w:rFonts w:eastAsia="Times New Roman" w:cs="Times New Roman"/>
          <w:b/>
        </w:rPr>
      </w:pPr>
      <w:r w:rsidRPr="007D18F7">
        <w:rPr>
          <w:rFonts w:eastAsia="Times New Roman" w:cs="Times New Roman"/>
          <w:b/>
        </w:rPr>
        <w:t xml:space="preserve">3.Sprawozdanie z rocznego z wykonania  budżetu gminy Stolno za 2018 r. </w:t>
      </w:r>
    </w:p>
    <w:p w14:paraId="23FF3D15" w14:textId="77777777" w:rsidR="007814EF" w:rsidRPr="007D18F7" w:rsidRDefault="007814EF" w:rsidP="007814EF">
      <w:pPr>
        <w:pStyle w:val="Standard"/>
        <w:numPr>
          <w:ilvl w:val="0"/>
          <w:numId w:val="3"/>
        </w:numPr>
        <w:tabs>
          <w:tab w:val="left" w:pos="720"/>
        </w:tabs>
        <w:rPr>
          <w:rFonts w:eastAsia="Times New Roman" w:cs="Times New Roman"/>
          <w:b/>
        </w:rPr>
      </w:pPr>
      <w:r w:rsidRPr="007D18F7">
        <w:rPr>
          <w:rFonts w:eastAsia="Times New Roman" w:cs="Times New Roman"/>
          <w:b/>
        </w:rPr>
        <w:t>opinia Regionalnej Izby Obrachunkowej w Bydgoszczy o  przedłożonym  sprawozdaniu z wykonania  budżetu za 2017r. wraz z informacją  o stanie mienia Gminy wyrażona w Uchwale  nr 6/S/2019  Składu Orzekającego nr 6  Regionalnej Izby Obrachunkowej w Bydgoszczy z dnia  1 kwietnia 2019 r. ( w załączeniu),</w:t>
      </w:r>
      <w:r w:rsidRPr="007D18F7">
        <w:rPr>
          <w:b/>
          <w:sz w:val="28"/>
          <w:szCs w:val="30"/>
        </w:rPr>
        <w:t xml:space="preserve"> </w:t>
      </w:r>
    </w:p>
    <w:p w14:paraId="11D72746" w14:textId="77777777" w:rsidR="007814EF" w:rsidRPr="007D18F7" w:rsidRDefault="007814EF" w:rsidP="007814EF">
      <w:pPr>
        <w:pStyle w:val="Standard"/>
        <w:numPr>
          <w:ilvl w:val="0"/>
          <w:numId w:val="3"/>
        </w:numPr>
        <w:tabs>
          <w:tab w:val="left" w:pos="720"/>
        </w:tabs>
        <w:rPr>
          <w:rFonts w:eastAsia="Times New Roman" w:cs="Times New Roman"/>
          <w:b/>
        </w:rPr>
      </w:pPr>
      <w:r w:rsidRPr="007D18F7">
        <w:rPr>
          <w:rFonts w:eastAsia="Times New Roman" w:cs="Times New Roman"/>
          <w:b/>
        </w:rPr>
        <w:t>dyskusja ,</w:t>
      </w:r>
    </w:p>
    <w:p w14:paraId="060A5757" w14:textId="77777777" w:rsidR="007814EF" w:rsidRPr="007D18F7" w:rsidRDefault="007814EF" w:rsidP="007814EF">
      <w:pPr>
        <w:pStyle w:val="Standard"/>
        <w:numPr>
          <w:ilvl w:val="0"/>
          <w:numId w:val="3"/>
        </w:numPr>
        <w:tabs>
          <w:tab w:val="left" w:pos="720"/>
        </w:tabs>
        <w:jc w:val="both"/>
        <w:rPr>
          <w:rFonts w:eastAsia="Times New Roman" w:cs="Times New Roman"/>
          <w:b/>
        </w:rPr>
      </w:pPr>
      <w:r w:rsidRPr="007D18F7">
        <w:rPr>
          <w:rFonts w:eastAsia="Times New Roman" w:cs="Times New Roman"/>
          <w:b/>
        </w:rPr>
        <w:t>stanowisko Komisji Rewizyjnej  o udzielenie absolutorium Wójta Gminy  Stolno za wykonanie  budżetu za 2018 r.</w:t>
      </w:r>
    </w:p>
    <w:p w14:paraId="55C54CD7" w14:textId="77777777" w:rsidR="007814EF" w:rsidRDefault="007814EF" w:rsidP="007814EF">
      <w:pPr>
        <w:pStyle w:val="Domynie"/>
        <w:jc w:val="both"/>
        <w:rPr>
          <w:rFonts w:hAnsi="Times New Roman"/>
          <w:lang w:eastAsia="pl-PL"/>
        </w:rPr>
      </w:pPr>
      <w:bookmarkStart w:id="1" w:name="_GoBack"/>
      <w:bookmarkEnd w:id="1"/>
    </w:p>
    <w:p w14:paraId="0D21C2B4" w14:textId="4B7EF18C" w:rsidR="007814EF" w:rsidRDefault="007314F8" w:rsidP="007814EF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4</w:t>
      </w:r>
      <w:r w:rsidR="007814EF">
        <w:rPr>
          <w:rFonts w:hAnsi="Times New Roman"/>
          <w:lang w:eastAsia="pl-PL"/>
        </w:rPr>
        <w:t>.Przyjęcie opinii i wniosków dot. materiałów na VII Sesję Rady Gminy Stolno tj.</w:t>
      </w:r>
    </w:p>
    <w:p w14:paraId="63372AC3" w14:textId="77777777" w:rsidR="007814EF" w:rsidRDefault="007814EF" w:rsidP="007814EF">
      <w:pPr>
        <w:pStyle w:val="Domynie"/>
        <w:jc w:val="both"/>
        <w:rPr>
          <w:rFonts w:hAnsi="Times New Roman"/>
          <w:lang w:eastAsia="pl-PL"/>
        </w:rPr>
      </w:pPr>
    </w:p>
    <w:p w14:paraId="56705D98" w14:textId="77777777" w:rsidR="007814EF" w:rsidRDefault="007814EF" w:rsidP="007814EF">
      <w:pPr>
        <w:pStyle w:val="Domynie"/>
        <w:numPr>
          <w:ilvl w:val="0"/>
          <w:numId w:val="1"/>
        </w:numPr>
        <w:jc w:val="both"/>
        <w:rPr>
          <w:rFonts w:hAnsi="Times New Roman"/>
          <w:lang w:eastAsia="pl-PL"/>
        </w:rPr>
      </w:pPr>
      <w:r w:rsidRPr="009467C9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2FC3797F" w14:textId="77777777" w:rsidR="007814EF" w:rsidRPr="009467C9" w:rsidRDefault="007814EF" w:rsidP="007814EF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7918B87A" w14:textId="77777777" w:rsidR="007814EF" w:rsidRDefault="007814EF" w:rsidP="007814EF">
      <w:pPr>
        <w:pStyle w:val="Domynie"/>
        <w:numPr>
          <w:ilvl w:val="0"/>
          <w:numId w:val="1"/>
        </w:numPr>
        <w:jc w:val="both"/>
        <w:rPr>
          <w:rStyle w:val="Domylnaczcionkaakapitu1"/>
          <w:rFonts w:eastAsia="SimSun" w:hAnsi="Times New Roman"/>
        </w:rPr>
      </w:pPr>
      <w:r w:rsidRPr="009467C9">
        <w:rPr>
          <w:rFonts w:hAnsi="Times New Roman"/>
        </w:rPr>
        <w:t xml:space="preserve">projekt uchwały w/s </w:t>
      </w:r>
      <w:r w:rsidRPr="009467C9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446A1B21" w14:textId="77777777" w:rsidR="007814EF" w:rsidRPr="00F32EB9" w:rsidRDefault="007814EF" w:rsidP="007814EF">
      <w:pPr>
        <w:pStyle w:val="Domynie"/>
        <w:jc w:val="both"/>
        <w:rPr>
          <w:rFonts w:eastAsia="SimSun" w:hAnsi="Times New Roman"/>
        </w:rPr>
      </w:pPr>
    </w:p>
    <w:p w14:paraId="359F8FBD" w14:textId="77777777" w:rsidR="007814EF" w:rsidRDefault="007814EF" w:rsidP="007814EF">
      <w:pPr>
        <w:pStyle w:val="Akapitzlist"/>
      </w:pPr>
    </w:p>
    <w:p w14:paraId="455A1BD4" w14:textId="77777777" w:rsidR="007814EF" w:rsidRPr="00F7258F" w:rsidRDefault="007814EF" w:rsidP="007814EF">
      <w:pPr>
        <w:pStyle w:val="Domynie"/>
        <w:numPr>
          <w:ilvl w:val="0"/>
          <w:numId w:val="1"/>
        </w:numPr>
        <w:jc w:val="both"/>
        <w:rPr>
          <w:rFonts w:eastAsia="SimSun" w:hAnsi="Times New Roman"/>
        </w:rPr>
      </w:pPr>
      <w:r w:rsidRPr="009467C9">
        <w:t xml:space="preserve">projekt </w:t>
      </w:r>
      <w:r w:rsidRPr="00D83807">
        <w:t>uchwa</w:t>
      </w:r>
      <w:r w:rsidRPr="00D83807">
        <w:t>ł</w:t>
      </w:r>
      <w:r w:rsidRPr="00D83807">
        <w:t xml:space="preserve">y </w:t>
      </w:r>
      <w:r w:rsidRPr="00D83807">
        <w:rPr>
          <w:bCs/>
          <w:sz w:val="22"/>
          <w:szCs w:val="22"/>
          <w:lang w:eastAsia="pl-PL"/>
        </w:rPr>
        <w:t xml:space="preserve"> </w:t>
      </w:r>
      <w:r w:rsidRPr="00D83807">
        <w:rPr>
          <w:bCs/>
        </w:rPr>
        <w:t>w sprawie aktualizacji Lokalnego Programu Rewitalizacji Gminy Stolno na lata 2017</w:t>
      </w:r>
      <w:r w:rsidRPr="00D83807">
        <w:rPr>
          <w:bCs/>
        </w:rPr>
        <w:t> </w:t>
      </w:r>
      <w:r>
        <w:rPr>
          <w:bCs/>
        </w:rPr>
        <w:t>–</w:t>
      </w:r>
      <w:r w:rsidRPr="00D83807">
        <w:rPr>
          <w:bCs/>
        </w:rPr>
        <w:t xml:space="preserve"> 202</w:t>
      </w:r>
      <w:r>
        <w:rPr>
          <w:bCs/>
        </w:rPr>
        <w:t>3;</w:t>
      </w:r>
    </w:p>
    <w:p w14:paraId="2CEA6983" w14:textId="77777777" w:rsidR="007814EF" w:rsidRPr="007D18F7" w:rsidRDefault="007814EF" w:rsidP="007814EF">
      <w:pPr>
        <w:pStyle w:val="Domynie"/>
        <w:numPr>
          <w:ilvl w:val="0"/>
          <w:numId w:val="1"/>
        </w:numPr>
        <w:jc w:val="both"/>
        <w:rPr>
          <w:rFonts w:eastAsia="SimSun" w:hAnsi="Times New Roman"/>
        </w:rPr>
      </w:pPr>
      <w:r w:rsidRPr="009467C9">
        <w:t xml:space="preserve">projekt </w:t>
      </w:r>
      <w:r w:rsidRPr="00D83807">
        <w:t>uchwa</w:t>
      </w:r>
      <w:r w:rsidRPr="00D83807">
        <w:t>ł</w:t>
      </w:r>
      <w:r w:rsidRPr="00D83807">
        <w:t xml:space="preserve">y </w:t>
      </w:r>
      <w:r w:rsidRPr="00D83807">
        <w:rPr>
          <w:bCs/>
          <w:sz w:val="22"/>
          <w:szCs w:val="22"/>
          <w:lang w:eastAsia="pl-PL"/>
        </w:rPr>
        <w:t xml:space="preserve"> </w:t>
      </w:r>
      <w:r w:rsidRPr="00F32EB9">
        <w:rPr>
          <w:rFonts w:hAnsi="Times New Roman"/>
          <w:bCs/>
          <w:sz w:val="22"/>
          <w:szCs w:val="22"/>
          <w:lang w:eastAsia="pl-PL"/>
        </w:rPr>
        <w:t>w sprawie powołania rady społecznej Gminnego Ośrodka  Zdrowia w Stolnie</w:t>
      </w:r>
      <w:r>
        <w:rPr>
          <w:rFonts w:hAnsi="Times New Roman"/>
          <w:bCs/>
          <w:sz w:val="22"/>
          <w:szCs w:val="22"/>
          <w:lang w:eastAsia="pl-PL"/>
        </w:rPr>
        <w:t>.</w:t>
      </w:r>
    </w:p>
    <w:p w14:paraId="37DE83BB" w14:textId="4A6D9718" w:rsidR="007814EF" w:rsidRPr="00047351" w:rsidRDefault="007314F8" w:rsidP="007814EF">
      <w:pPr>
        <w:pStyle w:val="Standard"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5</w:t>
      </w:r>
      <w:r w:rsidR="007814EF" w:rsidRPr="00047351">
        <w:rPr>
          <w:rFonts w:eastAsia="Times New Roman" w:cs="Times New Roman"/>
          <w:b/>
        </w:rPr>
        <w:t>.Ocena Zasobów Pomocy Społecznej za 2018 rok</w:t>
      </w:r>
      <w:r w:rsidR="007814EF">
        <w:rPr>
          <w:rFonts w:eastAsia="Times New Roman" w:cs="Times New Roman"/>
          <w:b/>
        </w:rPr>
        <w:t>.</w:t>
      </w:r>
    </w:p>
    <w:p w14:paraId="6E707F29" w14:textId="6396ACB9" w:rsidR="007814EF" w:rsidRPr="000C4C66" w:rsidRDefault="007314F8" w:rsidP="007814EF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6</w:t>
      </w:r>
      <w:r w:rsidR="007814EF">
        <w:rPr>
          <w:rFonts w:eastAsia="Times New Roman" w:cs="Times New Roman"/>
        </w:rPr>
        <w:t>.</w:t>
      </w:r>
      <w:r w:rsidR="007814EF" w:rsidRPr="000C4C66">
        <w:rPr>
          <w:rFonts w:eastAsia="Times New Roman" w:cs="Times New Roman"/>
        </w:rPr>
        <w:t>Sprawy bieżące</w:t>
      </w:r>
      <w:r w:rsidR="007814EF">
        <w:rPr>
          <w:rFonts w:eastAsia="Times New Roman" w:cs="Times New Roman"/>
        </w:rPr>
        <w:t>.</w:t>
      </w:r>
    </w:p>
    <w:bookmarkEnd w:id="0"/>
    <w:p w14:paraId="3D1C104B" w14:textId="6CCB4D1D" w:rsidR="007477C9" w:rsidRDefault="007814EF" w:rsidP="007814EF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 w:rsidRPr="000C4C66">
        <w:rPr>
          <w:rFonts w:eastAsia="Times New Roman"/>
        </w:rPr>
        <w:t xml:space="preserve">                                                        </w:t>
      </w:r>
      <w:r>
        <w:rPr>
          <w:rFonts w:eastAsia="Times New Roman"/>
        </w:rPr>
        <w:t xml:space="preserve">                                </w:t>
      </w:r>
    </w:p>
    <w:p w14:paraId="19F175B2" w14:textId="77777777" w:rsidR="007814EF" w:rsidRDefault="007814EF" w:rsidP="009F64BB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01027EB7" w14:textId="0D8E5C55" w:rsidR="004E2595" w:rsidRDefault="004E2595"/>
    <w:p w14:paraId="2978EF9D" w14:textId="1F8D1F7F" w:rsidR="009F64BB" w:rsidRDefault="009F64BB"/>
    <w:p w14:paraId="03FE0D3A" w14:textId="444E257D" w:rsidR="009F64BB" w:rsidRDefault="009F64BB"/>
    <w:p w14:paraId="050107D4" w14:textId="77777777" w:rsidR="009F64BB" w:rsidRDefault="009F64BB"/>
    <w:sectPr w:rsidR="009F6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021BC"/>
    <w:multiLevelType w:val="hybridMultilevel"/>
    <w:tmpl w:val="2E445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68"/>
    <w:rsid w:val="004D2424"/>
    <w:rsid w:val="004E2595"/>
    <w:rsid w:val="006A3F9C"/>
    <w:rsid w:val="007314F8"/>
    <w:rsid w:val="007477C9"/>
    <w:rsid w:val="007814EF"/>
    <w:rsid w:val="009E3286"/>
    <w:rsid w:val="009F64BB"/>
    <w:rsid w:val="00A823FE"/>
    <w:rsid w:val="00C30F68"/>
    <w:rsid w:val="00C46418"/>
    <w:rsid w:val="00E3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404B"/>
  <w15:chartTrackingRefBased/>
  <w15:docId w15:val="{E369A52D-1946-4F3D-AA3D-40836ED2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4B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64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nie">
    <w:name w:val="Domy徑nie"/>
    <w:rsid w:val="009F64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9F64BB"/>
  </w:style>
  <w:style w:type="paragraph" w:styleId="Akapitzlist">
    <w:name w:val="List Paragraph"/>
    <w:basedOn w:val="Normalny"/>
    <w:uiPriority w:val="34"/>
    <w:qFormat/>
    <w:rsid w:val="009F64BB"/>
    <w:pPr>
      <w:ind w:left="708"/>
    </w:pPr>
  </w:style>
  <w:style w:type="paragraph" w:customStyle="1" w:styleId="Standard">
    <w:name w:val="Standard"/>
    <w:rsid w:val="007477C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3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2019-01-17T10:05:00Z</cp:lastPrinted>
  <dcterms:created xsi:type="dcterms:W3CDTF">2019-05-07T08:58:00Z</dcterms:created>
  <dcterms:modified xsi:type="dcterms:W3CDTF">2019-05-07T08:59:00Z</dcterms:modified>
</cp:coreProperties>
</file>