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D7508" w14:textId="77777777" w:rsidR="00A53283" w:rsidRPr="00CD6813" w:rsidRDefault="00A53283" w:rsidP="00A53283">
      <w:pPr>
        <w:pStyle w:val="Default"/>
      </w:pPr>
      <w:bookmarkStart w:id="0" w:name="_GoBack"/>
      <w:bookmarkEnd w:id="0"/>
      <w:r w:rsidRPr="00CD6813">
        <w:rPr>
          <w:b/>
          <w:bCs/>
        </w:rPr>
        <w:t xml:space="preserve">Zawiadomienie </w:t>
      </w:r>
    </w:p>
    <w:p w14:paraId="27873545" w14:textId="6055B573" w:rsidR="004E2595" w:rsidRDefault="00A53283" w:rsidP="00DE624D">
      <w:pPr>
        <w:pStyle w:val="Default"/>
        <w:rPr>
          <w:b/>
          <w:bCs/>
        </w:rPr>
      </w:pPr>
      <w:r w:rsidRPr="00CD6813">
        <w:rPr>
          <w:b/>
          <w:bCs/>
        </w:rPr>
        <w:t xml:space="preserve">Posiedzenie  Komisji  Zdrowia Oświaty i Sportu Rady Gminy Stolno, odbędzie się w </w:t>
      </w:r>
    </w:p>
    <w:p w14:paraId="139D73E0" w14:textId="1D198B0F" w:rsidR="002928E4" w:rsidRPr="002928E4" w:rsidRDefault="00DE624D" w:rsidP="002928E4">
      <w:pPr>
        <w:pStyle w:val="Default"/>
        <w:rPr>
          <w:b/>
          <w:bCs/>
        </w:rPr>
      </w:pPr>
      <w:r w:rsidRPr="00CD6813">
        <w:rPr>
          <w:b/>
          <w:bCs/>
        </w:rPr>
        <w:t>odbędzie</w:t>
      </w:r>
      <w:r>
        <w:rPr>
          <w:b/>
          <w:bCs/>
        </w:rPr>
        <w:t xml:space="preserve"> się </w:t>
      </w:r>
      <w:r w:rsidRPr="00B04BE0">
        <w:rPr>
          <w:rFonts w:eastAsia="Times New Roman"/>
          <w:kern w:val="3"/>
          <w:lang w:eastAsia="pl-PL"/>
        </w:rPr>
        <w:t xml:space="preserve">  </w:t>
      </w:r>
      <w:r w:rsidR="002928E4">
        <w:rPr>
          <w:rFonts w:eastAsia="Times New Roman"/>
          <w:kern w:val="3"/>
          <w:lang w:eastAsia="pl-PL"/>
        </w:rPr>
        <w:t xml:space="preserve">23 września </w:t>
      </w:r>
      <w:r w:rsidRPr="00B04BE0">
        <w:rPr>
          <w:rFonts w:eastAsia="Times New Roman"/>
          <w:kern w:val="3"/>
          <w:lang w:eastAsia="pl-PL"/>
        </w:rPr>
        <w:t>2019 r. od godz.</w:t>
      </w:r>
      <w:r>
        <w:rPr>
          <w:rFonts w:eastAsia="Times New Roman"/>
          <w:kern w:val="3"/>
          <w:lang w:eastAsia="pl-PL"/>
        </w:rPr>
        <w:t>8</w:t>
      </w:r>
      <w:r w:rsidRPr="00B04BE0">
        <w:rPr>
          <w:rFonts w:eastAsia="Times New Roman"/>
          <w:kern w:val="3"/>
          <w:lang w:eastAsia="pl-PL"/>
        </w:rPr>
        <w:t>.00 w  pokoju nr 7 (I piętro) w Urzędzie Gminy Stolno.</w:t>
      </w:r>
    </w:p>
    <w:p w14:paraId="26287AE6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79FF84AB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</w:p>
    <w:p w14:paraId="5A91A063" w14:textId="77777777" w:rsidR="002928E4" w:rsidRDefault="002928E4" w:rsidP="002928E4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1FC2D101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0FD8E171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 XII Sesję Rady Gminy Stolno tj.</w:t>
      </w:r>
    </w:p>
    <w:p w14:paraId="0E4D69DF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</w:p>
    <w:p w14:paraId="4AE33DDE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1 )informacja o przebiegu wykonania  budżetu gminy Stolno za I półrocze 2019 r. ;</w:t>
      </w:r>
    </w:p>
    <w:p w14:paraId="0AC94DC9" w14:textId="77777777" w:rsidR="002928E4" w:rsidRDefault="002928E4" w:rsidP="002928E4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 xml:space="preserve">              </w:t>
      </w:r>
    </w:p>
    <w:p w14:paraId="67B9CD37" w14:textId="77777777" w:rsidR="002928E4" w:rsidRDefault="002928E4" w:rsidP="002928E4">
      <w:pPr>
        <w:pStyle w:val="Domynie"/>
        <w:ind w:left="720"/>
        <w:rPr>
          <w:rFonts w:hAnsi="Times New Roman"/>
          <w:lang w:eastAsia="pl-PL"/>
        </w:rPr>
      </w:pPr>
      <w:r>
        <w:rPr>
          <w:rFonts w:hAnsi="Times New Roman"/>
        </w:rPr>
        <w:t>2) projekt uchwały w/s zmiany Uchwały Nr III/27/2018 z dnia 18 grudnia 2018 r. w sprawie  uchwalenia budżetu Gminy Stolno na rok 2019;</w:t>
      </w:r>
    </w:p>
    <w:p w14:paraId="5E02B5D5" w14:textId="77777777" w:rsidR="002928E4" w:rsidRDefault="002928E4" w:rsidP="002928E4">
      <w:pPr>
        <w:pStyle w:val="Domynie"/>
        <w:ind w:left="1080"/>
        <w:rPr>
          <w:rFonts w:hAnsi="Times New Roman"/>
          <w:lang w:eastAsia="pl-PL"/>
        </w:rPr>
      </w:pPr>
    </w:p>
    <w:p w14:paraId="29069A13" w14:textId="77777777" w:rsidR="002928E4" w:rsidRDefault="002928E4" w:rsidP="002928E4">
      <w:pPr>
        <w:pStyle w:val="Domynie"/>
        <w:ind w:left="720"/>
        <w:rPr>
          <w:rStyle w:val="Domylnaczcionkaakapitu1"/>
          <w:rFonts w:eastAsia="SimSun"/>
        </w:rPr>
      </w:pPr>
      <w:r>
        <w:rPr>
          <w:rFonts w:hAnsi="Times New Roman"/>
        </w:rPr>
        <w:t>3) projekt uchwały w/s </w:t>
      </w:r>
      <w:r>
        <w:rPr>
          <w:rStyle w:val="Domylnaczcionkaakapitu1"/>
          <w:rFonts w:eastAsia="SimSun" w:hAnsi="Times New Roman"/>
        </w:rPr>
        <w:t xml:space="preserve"> zmiany Wieloletniej Prognozy Finansowej na lata 2019 –  2028;</w:t>
      </w:r>
    </w:p>
    <w:p w14:paraId="7D51A1BE" w14:textId="77777777" w:rsidR="002928E4" w:rsidRDefault="002928E4" w:rsidP="002928E4">
      <w:pPr>
        <w:pStyle w:val="Akapitzlist"/>
        <w:rPr>
          <w:rStyle w:val="Domylnaczcionkaakapitu1"/>
          <w:rFonts w:eastAsia="Times New Roman"/>
        </w:rPr>
      </w:pPr>
    </w:p>
    <w:p w14:paraId="3FB6E3DE" w14:textId="77777777" w:rsidR="002928E4" w:rsidRDefault="002928E4" w:rsidP="002928E4">
      <w:pPr>
        <w:keepNext/>
        <w:spacing w:after="480"/>
        <w:ind w:left="720"/>
        <w:rPr>
          <w:sz w:val="22"/>
          <w:szCs w:val="22"/>
        </w:rPr>
      </w:pPr>
      <w:r>
        <w:t>4) projekt uchwały w/s   wyboru  ławnika  do Sądu Rejonowego w Chełmnie do orzekania     w sprawach rodzinnych i nieletnich;</w:t>
      </w:r>
    </w:p>
    <w:p w14:paraId="6650A093" w14:textId="77777777" w:rsidR="002928E4" w:rsidRDefault="002928E4" w:rsidP="002928E4">
      <w:pPr>
        <w:pStyle w:val="Domynie"/>
        <w:ind w:left="720"/>
        <w:rPr>
          <w:rFonts w:eastAsia="SimSun" w:hAnsi="Times New Roman"/>
        </w:rPr>
      </w:pPr>
      <w:r>
        <w:rPr>
          <w:rFonts w:hAnsi="Times New Roman"/>
        </w:rPr>
        <w:t>5) projekt uchwały w/s </w:t>
      </w:r>
      <w:r>
        <w:rPr>
          <w:rFonts w:hAnsi="Times New Roman"/>
          <w:lang w:eastAsia="pl-PL"/>
        </w:rPr>
        <w:t xml:space="preserve">   regulaminu wynagradzania nauczycieli.</w:t>
      </w:r>
    </w:p>
    <w:p w14:paraId="3E2D1AF1" w14:textId="77777777" w:rsidR="002928E4" w:rsidRDefault="002928E4" w:rsidP="002928E4">
      <w:pPr>
        <w:widowControl w:val="0"/>
        <w:spacing w:line="276" w:lineRule="auto"/>
        <w:rPr>
          <w:rFonts w:eastAsia="Times New Roman"/>
        </w:rPr>
      </w:pPr>
    </w:p>
    <w:p w14:paraId="636F6CD6" w14:textId="77777777" w:rsidR="002928E4" w:rsidRDefault="002928E4" w:rsidP="002928E4">
      <w:pPr>
        <w:widowControl w:val="0"/>
        <w:spacing w:line="276" w:lineRule="auto"/>
        <w:rPr>
          <w:kern w:val="3"/>
        </w:rPr>
      </w:pPr>
      <w:r>
        <w:rPr>
          <w:kern w:val="3"/>
        </w:rPr>
        <w:t>4.Sprawy bieżące.</w:t>
      </w:r>
    </w:p>
    <w:p w14:paraId="44AF2D0D" w14:textId="77777777" w:rsidR="002928E4" w:rsidRDefault="002928E4" w:rsidP="002928E4">
      <w:pPr>
        <w:widowControl w:val="0"/>
        <w:ind w:left="765"/>
        <w:rPr>
          <w:kern w:val="3"/>
          <w:sz w:val="22"/>
          <w:szCs w:val="22"/>
        </w:rPr>
      </w:pPr>
      <w:r>
        <w:rPr>
          <w:kern w:val="3"/>
        </w:rPr>
        <w:t xml:space="preserve">                                                                       </w:t>
      </w:r>
    </w:p>
    <w:p w14:paraId="0F60275D" w14:textId="77777777" w:rsidR="002928E4" w:rsidRDefault="002928E4" w:rsidP="002928E4">
      <w:pPr>
        <w:widowControl w:val="0"/>
        <w:ind w:left="5664"/>
        <w:rPr>
          <w:kern w:val="3"/>
        </w:rPr>
      </w:pPr>
      <w:r>
        <w:rPr>
          <w:kern w:val="3"/>
        </w:rPr>
        <w:t xml:space="preserve">        </w:t>
      </w:r>
    </w:p>
    <w:p w14:paraId="76D2D3E1" w14:textId="77777777" w:rsidR="002928E4" w:rsidRDefault="002928E4" w:rsidP="002928E4">
      <w:pPr>
        <w:widowControl w:val="0"/>
        <w:ind w:left="765"/>
        <w:rPr>
          <w:kern w:val="3"/>
        </w:rPr>
      </w:pPr>
    </w:p>
    <w:p w14:paraId="4968BFDC" w14:textId="1BCA074C" w:rsidR="00DE624D" w:rsidRPr="00B04BE0" w:rsidRDefault="00DE624D" w:rsidP="00DE624D">
      <w:pPr>
        <w:keepNext/>
        <w:suppressAutoHyphens w:val="0"/>
        <w:autoSpaceDE w:val="0"/>
        <w:autoSpaceDN w:val="0"/>
        <w:adjustRightInd w:val="0"/>
        <w:spacing w:after="480"/>
      </w:pPr>
    </w:p>
    <w:p w14:paraId="531EDF62" w14:textId="77777777" w:rsidR="00DE624D" w:rsidRDefault="00DE624D" w:rsidP="00DE624D">
      <w:pPr>
        <w:pStyle w:val="Default"/>
      </w:pPr>
    </w:p>
    <w:sectPr w:rsidR="00DE6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13447B"/>
    <w:rsid w:val="002928E4"/>
    <w:rsid w:val="00432CC0"/>
    <w:rsid w:val="004D2424"/>
    <w:rsid w:val="004E2595"/>
    <w:rsid w:val="006A3F9C"/>
    <w:rsid w:val="009E3286"/>
    <w:rsid w:val="00A53283"/>
    <w:rsid w:val="00A823FE"/>
    <w:rsid w:val="00AE1CCD"/>
    <w:rsid w:val="00C46418"/>
    <w:rsid w:val="00DE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0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2019-09-16T11:26:00Z</dcterms:created>
  <dcterms:modified xsi:type="dcterms:W3CDTF">2019-09-16T11:26:00Z</dcterms:modified>
</cp:coreProperties>
</file>