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91DFD" w14:textId="77777777" w:rsidR="0005121D" w:rsidRDefault="0005121D" w:rsidP="0005121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Zawiadomienie </w:t>
      </w:r>
    </w:p>
    <w:p w14:paraId="751046E7" w14:textId="4EBFF9EA" w:rsidR="0005121D" w:rsidRDefault="00CF0B32" w:rsidP="0005121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X</w:t>
      </w:r>
      <w:r w:rsidR="0077512F">
        <w:rPr>
          <w:b/>
          <w:bCs/>
          <w:sz w:val="28"/>
          <w:szCs w:val="28"/>
        </w:rPr>
        <w:t>II</w:t>
      </w:r>
      <w:r w:rsidR="0005121D">
        <w:rPr>
          <w:b/>
          <w:bCs/>
          <w:sz w:val="28"/>
          <w:szCs w:val="28"/>
        </w:rPr>
        <w:t xml:space="preserve"> Sesja Rady Gminy Stolno, odbędzie się w dniu </w:t>
      </w:r>
      <w:r>
        <w:rPr>
          <w:b/>
          <w:bCs/>
          <w:sz w:val="28"/>
          <w:szCs w:val="28"/>
        </w:rPr>
        <w:t xml:space="preserve"> </w:t>
      </w:r>
      <w:r w:rsidR="0077512F">
        <w:rPr>
          <w:b/>
          <w:bCs/>
          <w:sz w:val="28"/>
          <w:szCs w:val="28"/>
        </w:rPr>
        <w:t xml:space="preserve">1 października </w:t>
      </w:r>
      <w:r w:rsidR="0005121D">
        <w:rPr>
          <w:b/>
          <w:bCs/>
          <w:sz w:val="28"/>
          <w:szCs w:val="28"/>
        </w:rPr>
        <w:t xml:space="preserve">  201</w:t>
      </w:r>
      <w:r w:rsidR="00752460">
        <w:rPr>
          <w:b/>
          <w:bCs/>
          <w:sz w:val="28"/>
          <w:szCs w:val="28"/>
        </w:rPr>
        <w:t>9</w:t>
      </w:r>
      <w:r w:rsidR="0005121D">
        <w:rPr>
          <w:b/>
          <w:bCs/>
          <w:sz w:val="28"/>
          <w:szCs w:val="28"/>
        </w:rPr>
        <w:t xml:space="preserve"> r. od godz. 13.00, w Sali nr 10 (I piętro) Urzędu Gminy Stolno. </w:t>
      </w:r>
    </w:p>
    <w:p w14:paraId="0C7CFD83" w14:textId="45168A5A" w:rsidR="0005121D" w:rsidRDefault="0005121D" w:rsidP="0005121D">
      <w:pPr>
        <w:pStyle w:val="Default"/>
        <w:rPr>
          <w:sz w:val="28"/>
          <w:szCs w:val="28"/>
        </w:rPr>
      </w:pPr>
    </w:p>
    <w:p w14:paraId="75969FA5" w14:textId="0402E223" w:rsidR="004E2595" w:rsidRDefault="004E2595"/>
    <w:p w14:paraId="1B37FF33" w14:textId="77777777" w:rsidR="00CF0B32" w:rsidRPr="0077512F" w:rsidRDefault="00CF0B32" w:rsidP="00CF0B32">
      <w:pPr>
        <w:pStyle w:val="Tekstpodstawowy"/>
        <w:jc w:val="both"/>
        <w:rPr>
          <w:rFonts w:ascii="Times New Roman" w:eastAsia="Andale Sans UI" w:hAnsi="Times New Roman" w:cs="Times New Roman"/>
          <w:b/>
          <w:sz w:val="24"/>
          <w:szCs w:val="24"/>
        </w:rPr>
      </w:pPr>
      <w:r w:rsidRPr="0077512F">
        <w:rPr>
          <w:rFonts w:ascii="Times New Roman" w:hAnsi="Times New Roman" w:cs="Times New Roman"/>
          <w:b/>
          <w:sz w:val="24"/>
          <w:szCs w:val="24"/>
        </w:rPr>
        <w:t xml:space="preserve">Porządek obrad: </w:t>
      </w:r>
    </w:p>
    <w:p w14:paraId="4E461873" w14:textId="1DB0B659" w:rsidR="00CF0B32" w:rsidRPr="0077512F" w:rsidRDefault="00CF0B32" w:rsidP="00CF0B32">
      <w:pPr>
        <w:pStyle w:val="Tekstpodstawowy"/>
        <w:widowControl w:val="0"/>
        <w:numPr>
          <w:ilvl w:val="0"/>
          <w:numId w:val="13"/>
        </w:numPr>
        <w:suppressAutoHyphens/>
        <w:spacing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77512F">
        <w:rPr>
          <w:rFonts w:ascii="Times New Roman" w:hAnsi="Times New Roman" w:cs="Times New Roman"/>
          <w:sz w:val="24"/>
          <w:szCs w:val="24"/>
        </w:rPr>
        <w:t>Otwarcie obrad X</w:t>
      </w:r>
      <w:r w:rsidR="0077512F">
        <w:rPr>
          <w:rFonts w:ascii="Times New Roman" w:hAnsi="Times New Roman" w:cs="Times New Roman"/>
          <w:sz w:val="24"/>
          <w:szCs w:val="24"/>
        </w:rPr>
        <w:t xml:space="preserve">II </w:t>
      </w:r>
      <w:r w:rsidRPr="0077512F">
        <w:rPr>
          <w:rFonts w:ascii="Times New Roman" w:hAnsi="Times New Roman" w:cs="Times New Roman"/>
          <w:sz w:val="24"/>
          <w:szCs w:val="24"/>
        </w:rPr>
        <w:t xml:space="preserve"> Sesji Rady Gminy Stolno i stwierdzenie quorum.</w:t>
      </w:r>
    </w:p>
    <w:p w14:paraId="7224D435" w14:textId="77777777" w:rsidR="00CF0B32" w:rsidRPr="0077512F" w:rsidRDefault="00CF0B32" w:rsidP="00CF0B32">
      <w:pPr>
        <w:pStyle w:val="Tekstpodstawowy"/>
        <w:widowControl w:val="0"/>
        <w:numPr>
          <w:ilvl w:val="0"/>
          <w:numId w:val="13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12F">
        <w:rPr>
          <w:rFonts w:ascii="Times New Roman" w:hAnsi="Times New Roman" w:cs="Times New Roman"/>
          <w:sz w:val="24"/>
          <w:szCs w:val="24"/>
        </w:rPr>
        <w:t>Wnioski o zmianę porządku obrad.</w:t>
      </w:r>
    </w:p>
    <w:p w14:paraId="506A00BF" w14:textId="77777777" w:rsidR="0077512F" w:rsidRDefault="00CF0B32" w:rsidP="0077512F">
      <w:pPr>
        <w:pStyle w:val="Tekstpodstawowy"/>
        <w:widowControl w:val="0"/>
        <w:numPr>
          <w:ilvl w:val="0"/>
          <w:numId w:val="13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12F">
        <w:rPr>
          <w:rFonts w:ascii="Times New Roman" w:hAnsi="Times New Roman" w:cs="Times New Roman"/>
          <w:sz w:val="24"/>
          <w:szCs w:val="24"/>
        </w:rPr>
        <w:t>Przyjęcie protokołu z obrad poprzedniej S</w:t>
      </w:r>
      <w:r w:rsidR="0077512F" w:rsidRPr="0077512F">
        <w:rPr>
          <w:rFonts w:ascii="Times New Roman" w:hAnsi="Times New Roman" w:cs="Times New Roman"/>
          <w:sz w:val="24"/>
          <w:szCs w:val="24"/>
        </w:rPr>
        <w:t>esji.</w:t>
      </w:r>
    </w:p>
    <w:p w14:paraId="2B865F4E" w14:textId="3675632A" w:rsidR="0077512F" w:rsidRPr="0077512F" w:rsidRDefault="0077512F" w:rsidP="0077512F">
      <w:pPr>
        <w:pStyle w:val="Tekstpodstawowy"/>
        <w:widowControl w:val="0"/>
        <w:numPr>
          <w:ilvl w:val="0"/>
          <w:numId w:val="13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12F">
        <w:rPr>
          <w:rFonts w:hAnsi="Times New Roman"/>
          <w:lang w:eastAsia="pl-PL"/>
        </w:rPr>
        <w:t>I</w:t>
      </w:r>
      <w:r w:rsidRPr="0077512F">
        <w:rPr>
          <w:rFonts w:hAnsi="Times New Roman"/>
          <w:lang w:eastAsia="pl-PL"/>
        </w:rPr>
        <w:t>nformacja o przebiegu wykonania  bud</w:t>
      </w:r>
      <w:r w:rsidRPr="0077512F">
        <w:rPr>
          <w:rFonts w:hAnsi="Times New Roman"/>
          <w:lang w:eastAsia="pl-PL"/>
        </w:rPr>
        <w:t>ż</w:t>
      </w:r>
      <w:r w:rsidRPr="0077512F">
        <w:rPr>
          <w:rFonts w:hAnsi="Times New Roman"/>
          <w:lang w:eastAsia="pl-PL"/>
        </w:rPr>
        <w:t>etu gminy Stolno za I p</w:t>
      </w:r>
      <w:r w:rsidRPr="0077512F">
        <w:rPr>
          <w:rFonts w:hAnsi="Times New Roman"/>
          <w:lang w:eastAsia="pl-PL"/>
        </w:rPr>
        <w:t>ół</w:t>
      </w:r>
      <w:r w:rsidRPr="0077512F">
        <w:rPr>
          <w:rFonts w:hAnsi="Times New Roman"/>
          <w:lang w:eastAsia="pl-PL"/>
        </w:rPr>
        <w:t>rocze 2019 r.</w:t>
      </w:r>
    </w:p>
    <w:p w14:paraId="58797064" w14:textId="3FB10E8E" w:rsidR="0077512F" w:rsidRPr="0077512F" w:rsidRDefault="0077512F" w:rsidP="0077512F">
      <w:pPr>
        <w:pStyle w:val="Domynie"/>
        <w:numPr>
          <w:ilvl w:val="0"/>
          <w:numId w:val="13"/>
        </w:numPr>
        <w:jc w:val="both"/>
        <w:rPr>
          <w:rFonts w:hAnsi="Times New Roman"/>
          <w:lang w:eastAsia="pl-PL"/>
        </w:rPr>
      </w:pPr>
      <w:r w:rsidRPr="0077512F">
        <w:rPr>
          <w:rFonts w:hAnsi="Times New Roman"/>
          <w:lang w:eastAsia="pl-PL"/>
        </w:rPr>
        <w:t xml:space="preserve"> </w:t>
      </w:r>
      <w:r w:rsidRPr="0077512F">
        <w:rPr>
          <w:rFonts w:hAnsi="Times New Roman"/>
          <w:lang w:eastAsia="pl-PL"/>
        </w:rPr>
        <w:t>U</w:t>
      </w:r>
      <w:r w:rsidRPr="0077512F">
        <w:rPr>
          <w:rFonts w:hAnsi="Times New Roman"/>
        </w:rPr>
        <w:t>chwał</w:t>
      </w:r>
      <w:r w:rsidRPr="0077512F">
        <w:rPr>
          <w:rFonts w:hAnsi="Times New Roman"/>
        </w:rPr>
        <w:t>a</w:t>
      </w:r>
      <w:r w:rsidRPr="0077512F">
        <w:rPr>
          <w:rFonts w:hAnsi="Times New Roman"/>
        </w:rPr>
        <w:t xml:space="preserve"> w/s zmiany Uchwały Nr III/27/2018 z dnia 18 grudnia 2018 r. w sprawie  uchwalenia budżetu Gminy Stolno na rok 2019</w:t>
      </w:r>
      <w:r w:rsidRPr="0077512F">
        <w:rPr>
          <w:rFonts w:hAnsi="Times New Roman"/>
        </w:rPr>
        <w:t>.</w:t>
      </w:r>
    </w:p>
    <w:p w14:paraId="06883A80" w14:textId="77777777" w:rsidR="0077512F" w:rsidRPr="0077512F" w:rsidRDefault="0077512F" w:rsidP="0077512F">
      <w:pPr>
        <w:pStyle w:val="Domynie"/>
        <w:ind w:left="720"/>
        <w:jc w:val="both"/>
        <w:rPr>
          <w:rFonts w:hAnsi="Times New Roman"/>
          <w:lang w:eastAsia="pl-PL"/>
        </w:rPr>
      </w:pPr>
    </w:p>
    <w:p w14:paraId="3616D83A" w14:textId="77777777" w:rsidR="0077512F" w:rsidRPr="0077512F" w:rsidRDefault="0077512F" w:rsidP="0077512F">
      <w:pPr>
        <w:pStyle w:val="Domynie"/>
        <w:numPr>
          <w:ilvl w:val="0"/>
          <w:numId w:val="13"/>
        </w:numPr>
        <w:rPr>
          <w:rStyle w:val="Domylnaczcionkaakapitu1"/>
          <w:rFonts w:hAnsi="Times New Roman"/>
          <w:lang w:eastAsia="pl-PL"/>
        </w:rPr>
      </w:pPr>
      <w:r w:rsidRPr="0077512F">
        <w:rPr>
          <w:rFonts w:hAnsi="Times New Roman"/>
          <w:lang w:eastAsia="pl-PL"/>
        </w:rPr>
        <w:t>U</w:t>
      </w:r>
      <w:r w:rsidRPr="0077512F">
        <w:rPr>
          <w:rFonts w:hAnsi="Times New Roman"/>
        </w:rPr>
        <w:t>chwała w/s </w:t>
      </w:r>
      <w:r w:rsidRPr="0077512F">
        <w:rPr>
          <w:rStyle w:val="Domylnaczcionkaakapitu1"/>
          <w:rFonts w:eastAsia="SimSun" w:hAnsi="Times New Roman"/>
        </w:rPr>
        <w:t xml:space="preserve"> zmiany Wieloletniej Prognozy Finansowej na lata 2019 –  2028</w:t>
      </w:r>
      <w:r w:rsidRPr="0077512F">
        <w:rPr>
          <w:rStyle w:val="Domylnaczcionkaakapitu1"/>
          <w:rFonts w:eastAsia="SimSun" w:hAnsi="Times New Roman"/>
        </w:rPr>
        <w:t>.</w:t>
      </w:r>
    </w:p>
    <w:p w14:paraId="2571FEDD" w14:textId="77777777" w:rsidR="0077512F" w:rsidRPr="0077512F" w:rsidRDefault="0077512F" w:rsidP="0077512F">
      <w:pPr>
        <w:pStyle w:val="Akapitzlist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C9ACE1C" w14:textId="77777777" w:rsidR="0077512F" w:rsidRDefault="0077512F" w:rsidP="0077512F">
      <w:pPr>
        <w:pStyle w:val="Domynie"/>
        <w:numPr>
          <w:ilvl w:val="0"/>
          <w:numId w:val="13"/>
        </w:numPr>
        <w:rPr>
          <w:rFonts w:hAnsi="Times New Roman"/>
          <w:lang w:eastAsia="pl-PL"/>
        </w:rPr>
      </w:pPr>
      <w:r w:rsidRPr="0077512F">
        <w:rPr>
          <w:rFonts w:hAnsi="Times New Roman"/>
          <w:lang w:eastAsia="pl-PL"/>
        </w:rPr>
        <w:t>U</w:t>
      </w:r>
      <w:r w:rsidRPr="0077512F">
        <w:rPr>
          <w:rFonts w:hAnsi="Times New Roman"/>
        </w:rPr>
        <w:t>chwała w/s   wyboru  ławnika  do Sądu Rejonowego w Chełmnie do orzekania     w sprawach rodzinnych i nieletnich</w:t>
      </w:r>
      <w:r w:rsidRPr="0077512F">
        <w:rPr>
          <w:rFonts w:hAnsi="Times New Roman"/>
        </w:rPr>
        <w:t>.</w:t>
      </w:r>
      <w:r w:rsidRPr="0077512F">
        <w:rPr>
          <w:rFonts w:hAnsi="Times New Roman"/>
          <w:lang w:eastAsia="pl-PL"/>
        </w:rPr>
        <w:t xml:space="preserve"> </w:t>
      </w:r>
    </w:p>
    <w:p w14:paraId="29E1C431" w14:textId="77777777" w:rsidR="0077512F" w:rsidRDefault="0077512F" w:rsidP="0077512F">
      <w:pPr>
        <w:pStyle w:val="Akapitzlist"/>
        <w:rPr>
          <w:rFonts w:hAnsi="Times New Roman"/>
          <w:lang w:eastAsia="pl-PL"/>
        </w:rPr>
      </w:pPr>
    </w:p>
    <w:p w14:paraId="73CEADB5" w14:textId="77777777" w:rsidR="0077512F" w:rsidRDefault="0077512F" w:rsidP="0077512F">
      <w:pPr>
        <w:pStyle w:val="Domynie"/>
        <w:numPr>
          <w:ilvl w:val="0"/>
          <w:numId w:val="13"/>
        </w:numPr>
        <w:rPr>
          <w:rFonts w:hAnsi="Times New Roman"/>
          <w:lang w:eastAsia="pl-PL"/>
        </w:rPr>
      </w:pPr>
      <w:r w:rsidRPr="0077512F">
        <w:rPr>
          <w:rFonts w:hAnsi="Times New Roman"/>
          <w:lang w:eastAsia="pl-PL"/>
        </w:rPr>
        <w:t>U</w:t>
      </w:r>
      <w:r w:rsidRPr="0077512F">
        <w:rPr>
          <w:rFonts w:hAnsi="Times New Roman"/>
        </w:rPr>
        <w:t>chwała w/s </w:t>
      </w:r>
      <w:r w:rsidRPr="0077512F">
        <w:rPr>
          <w:rFonts w:hAnsi="Times New Roman"/>
          <w:lang w:eastAsia="pl-PL"/>
        </w:rPr>
        <w:t xml:space="preserve">   regulaminu wynagradzania naucz</w:t>
      </w:r>
      <w:r>
        <w:rPr>
          <w:rFonts w:hAnsi="Times New Roman"/>
          <w:lang w:eastAsia="pl-PL"/>
        </w:rPr>
        <w:t>ycieli.</w:t>
      </w:r>
    </w:p>
    <w:p w14:paraId="5AEAF1C3" w14:textId="77777777" w:rsidR="0077512F" w:rsidRDefault="0077512F" w:rsidP="0077512F">
      <w:pPr>
        <w:pStyle w:val="Akapitzlist"/>
        <w:rPr>
          <w:rFonts w:hAnsi="Times New Roman"/>
          <w:kern w:val="2"/>
        </w:rPr>
      </w:pPr>
    </w:p>
    <w:p w14:paraId="38B3E34F" w14:textId="0EDAD6D1" w:rsidR="00CF0B32" w:rsidRPr="0077512F" w:rsidRDefault="00CF0B32" w:rsidP="0077512F">
      <w:pPr>
        <w:pStyle w:val="Domynie"/>
        <w:numPr>
          <w:ilvl w:val="0"/>
          <w:numId w:val="13"/>
        </w:numPr>
        <w:rPr>
          <w:rFonts w:hAnsi="Times New Roman"/>
          <w:lang w:eastAsia="pl-PL"/>
        </w:rPr>
      </w:pPr>
      <w:r w:rsidRPr="0077512F">
        <w:rPr>
          <w:rFonts w:hAnsi="Times New Roman"/>
          <w:kern w:val="2"/>
        </w:rPr>
        <w:t>Informacja z pracy Wójta Gminy Stolno w okresie pomiędzy kolejnymi sesjami.</w:t>
      </w:r>
    </w:p>
    <w:p w14:paraId="7C6FC57F" w14:textId="77777777" w:rsidR="0077512F" w:rsidRPr="0077512F" w:rsidRDefault="0077512F" w:rsidP="0077512F">
      <w:pPr>
        <w:pStyle w:val="Domynie"/>
        <w:rPr>
          <w:rFonts w:hAnsi="Times New Roman"/>
          <w:lang w:eastAsia="pl-PL"/>
        </w:rPr>
      </w:pPr>
    </w:p>
    <w:p w14:paraId="5F85109A" w14:textId="056B6D85" w:rsidR="0077512F" w:rsidRPr="0077512F" w:rsidRDefault="00CF0B32" w:rsidP="0077512F">
      <w:pPr>
        <w:pStyle w:val="Domynie"/>
        <w:numPr>
          <w:ilvl w:val="0"/>
          <w:numId w:val="13"/>
        </w:numPr>
        <w:jc w:val="both"/>
        <w:rPr>
          <w:rFonts w:eastAsia="SimSun" w:hAnsi="Times New Roman"/>
        </w:rPr>
      </w:pPr>
      <w:r w:rsidRPr="0077512F">
        <w:rPr>
          <w:rFonts w:eastAsia="TimesNewRomanPS-BoldMT" w:hAnsi="Times New Roman"/>
          <w:kern w:val="2"/>
          <w:lang w:eastAsia="pl-PL" w:bidi="pl-PL"/>
        </w:rPr>
        <w:t>Sprawy  bieżące.</w:t>
      </w:r>
    </w:p>
    <w:p w14:paraId="4F18FEC7" w14:textId="77777777" w:rsidR="00CF0B32" w:rsidRPr="0077512F" w:rsidRDefault="00CF0B32" w:rsidP="00CF0B32">
      <w:pPr>
        <w:pStyle w:val="Domynie"/>
        <w:ind w:left="720"/>
        <w:jc w:val="both"/>
        <w:rPr>
          <w:rFonts w:eastAsia="SimSun" w:hAnsi="Times New Roman"/>
        </w:rPr>
      </w:pPr>
    </w:p>
    <w:p w14:paraId="0CF2F20F" w14:textId="308C9D21" w:rsidR="00CF0B32" w:rsidRPr="0077512F" w:rsidRDefault="00CF0B32" w:rsidP="00CF0B32">
      <w:pPr>
        <w:pStyle w:val="Domynie"/>
        <w:numPr>
          <w:ilvl w:val="0"/>
          <w:numId w:val="13"/>
        </w:numPr>
        <w:jc w:val="both"/>
        <w:rPr>
          <w:rFonts w:eastAsia="SimSun" w:hAnsi="Times New Roman"/>
        </w:rPr>
      </w:pPr>
      <w:r w:rsidRPr="0077512F">
        <w:rPr>
          <w:rFonts w:eastAsia="Andale Sans UI" w:hAnsi="Times New Roman"/>
          <w:kern w:val="2"/>
          <w:lang w:eastAsia="pl-PL"/>
        </w:rPr>
        <w:t>Zakończenie obrad X</w:t>
      </w:r>
      <w:r w:rsidR="0077512F">
        <w:rPr>
          <w:rFonts w:eastAsia="Andale Sans UI" w:hAnsi="Times New Roman"/>
          <w:kern w:val="2"/>
          <w:lang w:eastAsia="pl-PL"/>
        </w:rPr>
        <w:t>II</w:t>
      </w:r>
      <w:bookmarkStart w:id="0" w:name="_GoBack"/>
      <w:bookmarkEnd w:id="0"/>
      <w:r w:rsidRPr="0077512F">
        <w:rPr>
          <w:rFonts w:eastAsia="Andale Sans UI" w:hAnsi="Times New Roman"/>
          <w:kern w:val="2"/>
          <w:lang w:eastAsia="pl-PL"/>
        </w:rPr>
        <w:t xml:space="preserve">  Sesji Rady.</w:t>
      </w:r>
      <w:r w:rsidRPr="0077512F">
        <w:rPr>
          <w:rFonts w:hAnsi="Times New Roman"/>
          <w:kern w:val="2"/>
          <w:lang w:eastAsia="pl-PL"/>
        </w:rPr>
        <w:t xml:space="preserve">      </w:t>
      </w:r>
    </w:p>
    <w:p w14:paraId="60334669" w14:textId="5F3CF427" w:rsidR="00CF0B32" w:rsidRPr="00073F6A" w:rsidRDefault="00CF0B32" w:rsidP="00CF0B32">
      <w:pPr>
        <w:rPr>
          <w:rFonts w:ascii="Times New Roman" w:hAnsi="Times New Roman" w:cs="Times New Roman"/>
          <w:sz w:val="24"/>
          <w:szCs w:val="24"/>
        </w:rPr>
      </w:pPr>
      <w:r w:rsidRPr="0077512F">
        <w:rPr>
          <w:rFonts w:ascii="Times New Roman" w:hAnsi="Times New Roman" w:cs="Times New Roman"/>
          <w:kern w:val="2"/>
          <w:sz w:val="24"/>
          <w:szCs w:val="24"/>
          <w:lang w:eastAsia="pl-PL"/>
        </w:rPr>
        <w:t xml:space="preserve">                                                                                     </w:t>
      </w:r>
      <w:r w:rsidRPr="0077512F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                                                                                             </w:t>
      </w:r>
    </w:p>
    <w:sectPr w:rsidR="00CF0B32" w:rsidRPr="00073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00"/>
    <w:family w:val="auto"/>
    <w:pitch w:val="variable"/>
  </w:font>
  <w:font w:name="TimesNewRomanPS-BoldMT">
    <w:altName w:val="Times New Roman"/>
    <w:charset w:val="00"/>
    <w:family w:val="auto"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2020DE3C"/>
    <w:name w:val="WW8Num1"/>
    <w:lvl w:ilvl="0">
      <w:start w:val="1"/>
      <w:numFmt w:val="decimal"/>
      <w:lvlText w:val="%1."/>
      <w:lvlJc w:val="left"/>
      <w:pPr>
        <w:tabs>
          <w:tab w:val="num" w:pos="826"/>
        </w:tabs>
        <w:ind w:left="826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86"/>
        </w:tabs>
        <w:ind w:left="11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546"/>
        </w:tabs>
        <w:ind w:left="1546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906"/>
        </w:tabs>
        <w:ind w:left="1906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266"/>
        </w:tabs>
        <w:ind w:left="2266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626"/>
        </w:tabs>
        <w:ind w:left="2626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986"/>
        </w:tabs>
        <w:ind w:left="2986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346"/>
        </w:tabs>
        <w:ind w:left="3346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706"/>
        </w:tabs>
        <w:ind w:left="3706" w:hanging="360"/>
      </w:pPr>
      <w:rPr>
        <w:sz w:val="20"/>
        <w:szCs w:val="20"/>
      </w:r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781F1B32"/>
    <w:multiLevelType w:val="hybridMultilevel"/>
    <w:tmpl w:val="2C262B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9FC"/>
    <w:rsid w:val="0005121D"/>
    <w:rsid w:val="00073F6A"/>
    <w:rsid w:val="004D2424"/>
    <w:rsid w:val="004E2595"/>
    <w:rsid w:val="006A3F9C"/>
    <w:rsid w:val="006B79DB"/>
    <w:rsid w:val="00752460"/>
    <w:rsid w:val="007739FC"/>
    <w:rsid w:val="0077512F"/>
    <w:rsid w:val="009E3286"/>
    <w:rsid w:val="00A823FE"/>
    <w:rsid w:val="00C46418"/>
    <w:rsid w:val="00CF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64C27"/>
  <w15:chartTrackingRefBased/>
  <w15:docId w15:val="{CFB620A4-E45A-4FD0-A23D-96A614CAE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73F6A"/>
  </w:style>
  <w:style w:type="paragraph" w:styleId="Nagwek1">
    <w:name w:val="heading 1"/>
    <w:basedOn w:val="Normalny"/>
    <w:next w:val="Normalny"/>
    <w:link w:val="Nagwek1Znak"/>
    <w:uiPriority w:val="9"/>
    <w:qFormat/>
    <w:rsid w:val="00073F6A"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3F6A"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3F6A"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3F6A"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3F6A"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3F6A"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3F6A"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3F6A"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3F6A"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12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5121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5121D"/>
    <w:rPr>
      <w:rFonts w:ascii="Times New Roman" w:eastAsia="SimSun" w:hAnsi="Times New Roman" w:cs="Times New Roman"/>
      <w:sz w:val="24"/>
      <w:szCs w:val="24"/>
      <w:lang w:eastAsia="ar-SA"/>
    </w:rPr>
  </w:style>
  <w:style w:type="character" w:customStyle="1" w:styleId="Domylnaczcionkaakapitu1">
    <w:name w:val="Domy?lna czcionka akapitu1"/>
    <w:uiPriority w:val="99"/>
    <w:rsid w:val="0005121D"/>
  </w:style>
  <w:style w:type="paragraph" w:styleId="Akapitzlist">
    <w:name w:val="List Paragraph"/>
    <w:basedOn w:val="Normalny"/>
    <w:uiPriority w:val="34"/>
    <w:qFormat/>
    <w:rsid w:val="00752460"/>
    <w:pPr>
      <w:ind w:left="720"/>
      <w:contextualSpacing/>
    </w:pPr>
  </w:style>
  <w:style w:type="paragraph" w:customStyle="1" w:styleId="Domynie">
    <w:name w:val="Domy徑nie"/>
    <w:rsid w:val="007524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073F6A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3F6A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3F6A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3F6A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3F6A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3F6A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3F6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3F6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3F6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073F6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073F6A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3F6A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3F6A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073F6A"/>
    <w:rPr>
      <w:color w:val="5A5A5A" w:themeColor="text1" w:themeTint="A5"/>
      <w:spacing w:val="10"/>
    </w:rPr>
  </w:style>
  <w:style w:type="character" w:styleId="Pogrubienie">
    <w:name w:val="Strong"/>
    <w:basedOn w:val="Domylnaczcionkaakapitu"/>
    <w:uiPriority w:val="22"/>
    <w:qFormat/>
    <w:rsid w:val="00073F6A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073F6A"/>
    <w:rPr>
      <w:i/>
      <w:iCs/>
      <w:color w:val="auto"/>
    </w:rPr>
  </w:style>
  <w:style w:type="paragraph" w:styleId="Bezodstpw">
    <w:name w:val="No Spacing"/>
    <w:uiPriority w:val="1"/>
    <w:qFormat/>
    <w:rsid w:val="00073F6A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073F6A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073F6A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3F6A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3F6A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basedOn w:val="Domylnaczcionkaakapitu"/>
    <w:uiPriority w:val="19"/>
    <w:qFormat/>
    <w:rsid w:val="00073F6A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073F6A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073F6A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073F6A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073F6A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73F6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4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2019-09-16T09:56:00Z</dcterms:created>
  <dcterms:modified xsi:type="dcterms:W3CDTF">2019-09-16T09:56:00Z</dcterms:modified>
</cp:coreProperties>
</file>