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A70F7" w14:textId="77777777" w:rsidR="00623BA1" w:rsidRPr="00D50475" w:rsidRDefault="00623BA1" w:rsidP="00623BA1">
      <w:pPr>
        <w:pStyle w:val="Default"/>
      </w:pPr>
      <w:r w:rsidRPr="00D50475">
        <w:rPr>
          <w:b/>
          <w:bCs/>
        </w:rPr>
        <w:t xml:space="preserve">Zawiadomienie </w:t>
      </w:r>
    </w:p>
    <w:p w14:paraId="20F97D64" w14:textId="212FFEF7" w:rsidR="00623BA1" w:rsidRDefault="00623BA1" w:rsidP="00623BA1">
      <w:pPr>
        <w:pStyle w:val="Default"/>
      </w:pPr>
      <w:r>
        <w:rPr>
          <w:b/>
          <w:bCs/>
        </w:rPr>
        <w:t>XVI</w:t>
      </w:r>
      <w:r w:rsidRPr="00D50475">
        <w:rPr>
          <w:b/>
          <w:bCs/>
        </w:rPr>
        <w:t xml:space="preserve"> Sesja Rady Gminy Stolno, odbędzie się w dniu  </w:t>
      </w:r>
      <w:r>
        <w:rPr>
          <w:b/>
          <w:bCs/>
        </w:rPr>
        <w:t xml:space="preserve">20 stycznia  </w:t>
      </w:r>
      <w:r w:rsidRPr="00D50475">
        <w:rPr>
          <w:b/>
          <w:bCs/>
        </w:rPr>
        <w:t>20</w:t>
      </w:r>
      <w:r>
        <w:rPr>
          <w:b/>
          <w:bCs/>
        </w:rPr>
        <w:t>20</w:t>
      </w:r>
      <w:r w:rsidRPr="00D50475">
        <w:rPr>
          <w:b/>
          <w:bCs/>
        </w:rPr>
        <w:t xml:space="preserve"> r. od godz. 1</w:t>
      </w:r>
      <w:r>
        <w:rPr>
          <w:b/>
          <w:bCs/>
        </w:rPr>
        <w:t>2</w:t>
      </w:r>
      <w:r w:rsidRPr="00D50475">
        <w:rPr>
          <w:b/>
          <w:bCs/>
        </w:rPr>
        <w:t xml:space="preserve">.00, w Sali nr 10 (I piętro) Urzędu Gminy Stolno. </w:t>
      </w:r>
    </w:p>
    <w:p w14:paraId="1E4C38BA" w14:textId="77777777" w:rsidR="00623BA1" w:rsidRDefault="00623BA1" w:rsidP="00623BA1">
      <w:pPr>
        <w:rPr>
          <w:rFonts w:ascii="Times New Roman" w:hAnsi="Times New Roman" w:cs="Times New Roman"/>
          <w:sz w:val="24"/>
          <w:szCs w:val="24"/>
        </w:rPr>
      </w:pPr>
    </w:p>
    <w:p w14:paraId="6D28F16A" w14:textId="77777777" w:rsidR="00623BA1" w:rsidRPr="00860627" w:rsidRDefault="00623BA1" w:rsidP="00623BA1">
      <w:pPr>
        <w:pStyle w:val="Tekstpodstawowy"/>
        <w:jc w:val="both"/>
        <w:rPr>
          <w:rFonts w:eastAsia="Andale Sans UI"/>
          <w:b/>
        </w:rPr>
      </w:pPr>
      <w:bookmarkStart w:id="0" w:name="_Hlk26860756"/>
      <w:r w:rsidRPr="00860627">
        <w:rPr>
          <w:b/>
        </w:rPr>
        <w:t xml:space="preserve">Porządek obrad: </w:t>
      </w:r>
    </w:p>
    <w:p w14:paraId="56C2520A" w14:textId="77777777" w:rsidR="00623BA1" w:rsidRPr="00860627" w:rsidRDefault="00623BA1" w:rsidP="00623BA1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ind w:left="1070"/>
        <w:jc w:val="both"/>
      </w:pPr>
      <w:r w:rsidRPr="00860627">
        <w:t>Otwarcie obrad XV</w:t>
      </w:r>
      <w:r>
        <w:t>I</w:t>
      </w:r>
      <w:r w:rsidRPr="00860627">
        <w:t xml:space="preserve"> Sesji Rady Gminy Stolno i stwierdzenie quorum.</w:t>
      </w:r>
    </w:p>
    <w:p w14:paraId="77D21E13" w14:textId="77777777" w:rsidR="00623BA1" w:rsidRPr="00860627" w:rsidRDefault="00623BA1" w:rsidP="00623BA1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ind w:left="1070"/>
        <w:jc w:val="both"/>
      </w:pPr>
      <w:r w:rsidRPr="00860627">
        <w:t>Wnioski o zmianę porządku obrad.</w:t>
      </w:r>
    </w:p>
    <w:p w14:paraId="52D8B3F1" w14:textId="77777777" w:rsidR="00623BA1" w:rsidRDefault="00623BA1" w:rsidP="00623BA1">
      <w:pPr>
        <w:pStyle w:val="Tekstpodstawowy"/>
        <w:widowControl w:val="0"/>
        <w:numPr>
          <w:ilvl w:val="0"/>
          <w:numId w:val="1"/>
        </w:numPr>
        <w:suppressAutoHyphens/>
        <w:spacing w:line="240" w:lineRule="auto"/>
        <w:ind w:left="1070"/>
        <w:jc w:val="both"/>
      </w:pPr>
      <w:r w:rsidRPr="00860627">
        <w:t>Przyjęcie protokołu z obrad poprzedniej Sesji.</w:t>
      </w:r>
    </w:p>
    <w:p w14:paraId="5E7BF3E6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 w:rsidRPr="00920333">
        <w:rPr>
          <w:rFonts w:hAnsi="Times New Roman"/>
          <w:sz w:val="22"/>
          <w:szCs w:val="22"/>
        </w:rPr>
        <w:t xml:space="preserve"> </w:t>
      </w: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 zmiany Uchwały Nr XV/101/2019 z dnia 17 grudnia 2019 r. w sprawie  budżetu Gminy Stolno na 2020r, ( XVI/107/2020)</w:t>
      </w:r>
      <w:r>
        <w:rPr>
          <w:rFonts w:hAnsi="Times New Roman"/>
          <w:sz w:val="22"/>
          <w:szCs w:val="22"/>
        </w:rPr>
        <w:t>.</w:t>
      </w:r>
    </w:p>
    <w:p w14:paraId="5448A61B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 w:rsidRPr="00920333">
        <w:rPr>
          <w:rFonts w:hAnsi="Times New Roman"/>
          <w:sz w:val="22"/>
          <w:szCs w:val="22"/>
        </w:rPr>
        <w:t xml:space="preserve"> </w:t>
      </w: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 </w:t>
      </w:r>
      <w:r w:rsidRPr="00920333">
        <w:rPr>
          <w:rFonts w:hAnsi="Times New Roman"/>
          <w:sz w:val="22"/>
          <w:szCs w:val="22"/>
          <w:lang w:eastAsia="pl-PL"/>
        </w:rPr>
        <w:t>pomocy finansowej na rzecz Województwa Kujawsko-Pomorskiego na realizację zadania pn.: "Rozbudowa drogi wojewódzkiej nr 548 Stolno - Wąbrzeźno od km 0+005 do km 29+619</w:t>
      </w:r>
      <w:r w:rsidRPr="00920333">
        <w:rPr>
          <w:rFonts w:hAnsi="Times New Roman"/>
          <w:sz w:val="22"/>
          <w:szCs w:val="22"/>
        </w:rPr>
        <w:t xml:space="preserve"> </w:t>
      </w:r>
      <w:r w:rsidRPr="00920333">
        <w:rPr>
          <w:rFonts w:hAnsi="Times New Roman"/>
          <w:sz w:val="22"/>
          <w:szCs w:val="22"/>
          <w:lang w:eastAsia="pl-PL"/>
        </w:rPr>
        <w:t>z wyłączeniem węzła autostradowego w m. Lisewo od km 14+144 do km 15+146</w:t>
      </w:r>
      <w:r>
        <w:rPr>
          <w:rFonts w:hAnsi="Times New Roman"/>
          <w:sz w:val="22"/>
          <w:szCs w:val="22"/>
          <w:lang w:eastAsia="pl-PL"/>
        </w:rPr>
        <w:t xml:space="preserve">”, </w:t>
      </w:r>
      <w:r w:rsidRPr="00920333">
        <w:rPr>
          <w:rFonts w:hAnsi="Times New Roman"/>
          <w:sz w:val="22"/>
          <w:szCs w:val="22"/>
        </w:rPr>
        <w:t>( XVI/108/2020)</w:t>
      </w:r>
      <w:r>
        <w:rPr>
          <w:rFonts w:hAnsi="Times New Roman"/>
          <w:sz w:val="22"/>
          <w:szCs w:val="22"/>
        </w:rPr>
        <w:t>.</w:t>
      </w:r>
    </w:p>
    <w:p w14:paraId="021934B3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</w:t>
      </w:r>
      <w:r>
        <w:rPr>
          <w:rFonts w:hAnsi="Times New Roman"/>
          <w:sz w:val="22"/>
          <w:szCs w:val="22"/>
        </w:rPr>
        <w:t>/s</w:t>
      </w:r>
      <w:r w:rsidRPr="00920333">
        <w:rPr>
          <w:rFonts w:hAnsi="Times New Roman"/>
          <w:sz w:val="22"/>
          <w:szCs w:val="22"/>
        </w:rPr>
        <w:t xml:space="preserve"> udzielenia pomocy finansowej na rzecz Powiatu Chełmińskiego na realizację lokalnego transportu zbiorowego na trasie: Chełmno - Stolno - Grudziądz oraz Grudziądz - Stolno – Chełmno,( XVI/109/2020)</w:t>
      </w:r>
      <w:r>
        <w:rPr>
          <w:rFonts w:hAnsi="Times New Roman"/>
          <w:sz w:val="22"/>
          <w:szCs w:val="22"/>
        </w:rPr>
        <w:t>.</w:t>
      </w:r>
    </w:p>
    <w:p w14:paraId="1C07772B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</w:t>
      </w:r>
      <w:r w:rsidRPr="00920333">
        <w:rPr>
          <w:rFonts w:hAnsi="Times New Roman"/>
          <w:b/>
          <w:bCs/>
          <w:sz w:val="22"/>
          <w:szCs w:val="22"/>
          <w:lang w:eastAsia="pl-PL"/>
        </w:rPr>
        <w:t>/</w:t>
      </w:r>
      <w:r w:rsidRPr="00920333">
        <w:rPr>
          <w:rFonts w:hAnsi="Times New Roman"/>
          <w:sz w:val="22"/>
          <w:szCs w:val="22"/>
          <w:lang w:eastAsia="pl-PL"/>
        </w:rPr>
        <w:t>s udzielenia pomocy finansowej na rzecz Powiatu Chełmińskiego na realizację zadania pn.:</w:t>
      </w:r>
      <w:r w:rsidRPr="00920333">
        <w:rPr>
          <w:rFonts w:hAnsi="Times New Roman"/>
          <w:sz w:val="22"/>
          <w:szCs w:val="22"/>
        </w:rPr>
        <w:t xml:space="preserve"> </w:t>
      </w:r>
      <w:r w:rsidRPr="00920333">
        <w:rPr>
          <w:rFonts w:hAnsi="Times New Roman"/>
          <w:sz w:val="22"/>
          <w:szCs w:val="22"/>
          <w:lang w:eastAsia="pl-PL"/>
        </w:rPr>
        <w:t>"Przebudowa drogi powiatowej nr 1612 C w Robakowie",</w:t>
      </w:r>
      <w:r w:rsidRPr="00920333">
        <w:rPr>
          <w:rFonts w:hAnsi="Times New Roman"/>
          <w:sz w:val="22"/>
          <w:szCs w:val="22"/>
        </w:rPr>
        <w:t>( XVI/110/2020)</w:t>
      </w:r>
      <w:r>
        <w:rPr>
          <w:rFonts w:hAnsi="Times New Roman"/>
          <w:sz w:val="22"/>
          <w:szCs w:val="22"/>
        </w:rPr>
        <w:t>.</w:t>
      </w:r>
    </w:p>
    <w:p w14:paraId="657372AE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 </w:t>
      </w:r>
      <w:r w:rsidRPr="00920333">
        <w:rPr>
          <w:rFonts w:hAnsi="Times New Roman"/>
          <w:sz w:val="22"/>
          <w:szCs w:val="22"/>
          <w:lang w:eastAsia="pl-PL"/>
        </w:rPr>
        <w:t>udzielenia pomocy finansowej na rzecz Powiatu Chełmińskiego na dofinansowanie kosztów zatrudnienia nauczyciela religii w pozaszkolnym Punkcie Katechetycznym</w:t>
      </w:r>
      <w:r w:rsidRPr="00920333">
        <w:rPr>
          <w:rFonts w:hAnsi="Times New Roman"/>
          <w:sz w:val="22"/>
          <w:szCs w:val="22"/>
        </w:rPr>
        <w:t>,</w:t>
      </w:r>
      <w:r>
        <w:rPr>
          <w:rFonts w:hAnsi="Times New Roman"/>
          <w:sz w:val="22"/>
          <w:szCs w:val="22"/>
        </w:rPr>
        <w:t xml:space="preserve"> </w:t>
      </w:r>
      <w:r w:rsidRPr="00920333">
        <w:rPr>
          <w:rFonts w:hAnsi="Times New Roman"/>
          <w:sz w:val="22"/>
          <w:szCs w:val="22"/>
        </w:rPr>
        <w:t>( XVI/111/2020)</w:t>
      </w:r>
      <w:r>
        <w:rPr>
          <w:rFonts w:hAnsi="Times New Roman"/>
          <w:sz w:val="22"/>
          <w:szCs w:val="22"/>
        </w:rPr>
        <w:t>.</w:t>
      </w:r>
    </w:p>
    <w:p w14:paraId="190367B0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 </w:t>
      </w:r>
      <w:r w:rsidRPr="00920333">
        <w:rPr>
          <w:rFonts w:hAnsi="Times New Roman"/>
          <w:b/>
          <w:bCs/>
          <w:sz w:val="22"/>
          <w:szCs w:val="22"/>
          <w:lang w:eastAsia="pl-PL"/>
        </w:rPr>
        <w:t xml:space="preserve"> </w:t>
      </w:r>
      <w:r w:rsidRPr="00920333">
        <w:rPr>
          <w:rFonts w:hAnsi="Times New Roman"/>
          <w:sz w:val="22"/>
          <w:szCs w:val="22"/>
          <w:lang w:eastAsia="pl-PL"/>
        </w:rPr>
        <w:t>ustalenia planu sieci publicznych oddziałów przedszkolnych w szkołach</w:t>
      </w:r>
      <w:r w:rsidRPr="00920333">
        <w:rPr>
          <w:rFonts w:hAnsi="Times New Roman"/>
          <w:sz w:val="22"/>
          <w:szCs w:val="22"/>
        </w:rPr>
        <w:t xml:space="preserve"> </w:t>
      </w:r>
      <w:r w:rsidRPr="00920333">
        <w:rPr>
          <w:rFonts w:hAnsi="Times New Roman"/>
          <w:sz w:val="22"/>
          <w:szCs w:val="22"/>
          <w:lang w:eastAsia="pl-PL"/>
        </w:rPr>
        <w:t>podstawowych prowadzonych przez Gminę Stolno</w:t>
      </w:r>
      <w:r w:rsidRPr="00920333">
        <w:rPr>
          <w:rFonts w:hAnsi="Times New Roman"/>
          <w:b/>
          <w:bCs/>
          <w:sz w:val="22"/>
          <w:szCs w:val="22"/>
          <w:lang w:eastAsia="pl-PL"/>
        </w:rPr>
        <w:t>,</w:t>
      </w:r>
      <w:r w:rsidRPr="00920333">
        <w:rPr>
          <w:rFonts w:hAnsi="Times New Roman"/>
          <w:sz w:val="22"/>
          <w:szCs w:val="22"/>
        </w:rPr>
        <w:t xml:space="preserve"> ( XVI/112/2020)</w:t>
      </w:r>
      <w:r>
        <w:rPr>
          <w:rFonts w:hAnsi="Times New Roman"/>
          <w:sz w:val="22"/>
          <w:szCs w:val="22"/>
        </w:rPr>
        <w:t>.</w:t>
      </w:r>
    </w:p>
    <w:p w14:paraId="32AD82AF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 zmiany statutu Gminy Stolno,( XVI/113/2020)</w:t>
      </w:r>
      <w:r>
        <w:rPr>
          <w:rFonts w:hAnsi="Times New Roman"/>
          <w:sz w:val="22"/>
          <w:szCs w:val="22"/>
        </w:rPr>
        <w:t>.</w:t>
      </w:r>
    </w:p>
    <w:p w14:paraId="457B52CF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zmieniając</w:t>
      </w:r>
      <w:r>
        <w:rPr>
          <w:rFonts w:hAnsi="Times New Roman"/>
          <w:sz w:val="22"/>
          <w:szCs w:val="22"/>
        </w:rPr>
        <w:t>ą</w:t>
      </w:r>
      <w:r w:rsidRPr="00920333">
        <w:rPr>
          <w:rFonts w:hAnsi="Times New Roman"/>
          <w:sz w:val="22"/>
          <w:szCs w:val="22"/>
        </w:rPr>
        <w:t xml:space="preserve"> uchwałę w/s szczegółowych zasad, trybu przyznawania oraz rodzajów nagród i wyróżnień za osiągnięcia sportowe,( XVI/114/2020)</w:t>
      </w:r>
      <w:r>
        <w:rPr>
          <w:rFonts w:hAnsi="Times New Roman"/>
          <w:sz w:val="22"/>
          <w:szCs w:val="22"/>
        </w:rPr>
        <w:t>.</w:t>
      </w:r>
    </w:p>
    <w:p w14:paraId="39E51D45" w14:textId="28B229F1" w:rsidR="00623BA1" w:rsidRPr="00623BA1" w:rsidRDefault="00623BA1" w:rsidP="00623BA1">
      <w:pPr>
        <w:pStyle w:val="Domynie"/>
        <w:numPr>
          <w:ilvl w:val="0"/>
          <w:numId w:val="1"/>
        </w:numPr>
        <w:ind w:left="1070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 w sprawie ustalenia stawek opłat za zajęcie pasa drogowego dróg gminnych na terenie Gminy Stolno na cele niezwiązane z potrzebami zarządzania drogami lub potrzebami ruchu,</w:t>
      </w:r>
      <w:r w:rsidRPr="00623BA1">
        <w:rPr>
          <w:rFonts w:hAnsi="Times New Roman"/>
          <w:sz w:val="22"/>
          <w:szCs w:val="22"/>
        </w:rPr>
        <w:t xml:space="preserve"> </w:t>
      </w:r>
      <w:r w:rsidRPr="00623BA1">
        <w:rPr>
          <w:rFonts w:hAnsi="Times New Roman"/>
          <w:sz w:val="22"/>
          <w:szCs w:val="22"/>
        </w:rPr>
        <w:t>( XVI/115/2020).</w:t>
      </w:r>
    </w:p>
    <w:p w14:paraId="25A0BACE" w14:textId="77777777" w:rsidR="00623BA1" w:rsidRPr="00920333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</w:t>
      </w:r>
      <w:r w:rsidRPr="00920333">
        <w:rPr>
          <w:rFonts w:hAnsi="Times New Roman"/>
          <w:sz w:val="22"/>
          <w:szCs w:val="22"/>
          <w:lang w:eastAsia="pl-PL"/>
        </w:rPr>
        <w:t xml:space="preserve"> przystąpienia do sporządzenia miejscowego planu zagospodarowania przestrzennego dla terenu w miejscowości Gorzuchowo</w:t>
      </w:r>
      <w:r>
        <w:rPr>
          <w:rFonts w:hAnsi="Times New Roman"/>
          <w:sz w:val="22"/>
          <w:szCs w:val="22"/>
          <w:lang w:eastAsia="pl-PL"/>
        </w:rPr>
        <w:t>,</w:t>
      </w:r>
      <w:r w:rsidRPr="00920333">
        <w:rPr>
          <w:rFonts w:hAnsi="Times New Roman"/>
          <w:sz w:val="22"/>
          <w:szCs w:val="22"/>
        </w:rPr>
        <w:t xml:space="preserve"> ( XVI/116/2020)</w:t>
      </w:r>
    </w:p>
    <w:p w14:paraId="222B4967" w14:textId="66DB8BB2" w:rsidR="00623BA1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</w:rPr>
        <w:t>U</w:t>
      </w:r>
      <w:r w:rsidRPr="00920333">
        <w:rPr>
          <w:rFonts w:hAnsi="Times New Roman"/>
          <w:sz w:val="22"/>
          <w:szCs w:val="22"/>
        </w:rPr>
        <w:t>chwał</w:t>
      </w:r>
      <w:r>
        <w:rPr>
          <w:rFonts w:hAnsi="Times New Roman"/>
          <w:sz w:val="22"/>
          <w:szCs w:val="22"/>
        </w:rPr>
        <w:t>a</w:t>
      </w:r>
      <w:r w:rsidRPr="00920333">
        <w:rPr>
          <w:rFonts w:hAnsi="Times New Roman"/>
          <w:sz w:val="22"/>
          <w:szCs w:val="22"/>
        </w:rPr>
        <w:t xml:space="preserve"> w/s</w:t>
      </w:r>
      <w:r w:rsidRPr="00920333">
        <w:rPr>
          <w:rFonts w:hAnsi="Times New Roman"/>
          <w:sz w:val="22"/>
          <w:szCs w:val="22"/>
          <w:lang w:eastAsia="pl-PL"/>
        </w:rPr>
        <w:t xml:space="preserve"> przystąpienia do sporządzenia miejscowego planu zagospodarowania przestrzennego dla terenu w miejscowości Grubno i Rybieniec</w:t>
      </w:r>
      <w:r>
        <w:rPr>
          <w:rFonts w:hAnsi="Times New Roman"/>
          <w:sz w:val="22"/>
          <w:szCs w:val="22"/>
          <w:lang w:eastAsia="pl-PL"/>
        </w:rPr>
        <w:t>,</w:t>
      </w:r>
      <w:r w:rsidRPr="00920333">
        <w:rPr>
          <w:rFonts w:hAnsi="Times New Roman"/>
          <w:sz w:val="22"/>
          <w:szCs w:val="22"/>
        </w:rPr>
        <w:t xml:space="preserve">                                                                                                       ( XVI/117/2020)</w:t>
      </w:r>
      <w:r>
        <w:rPr>
          <w:rFonts w:hAnsi="Times New Roman"/>
          <w:sz w:val="22"/>
          <w:szCs w:val="22"/>
        </w:rPr>
        <w:t>.</w:t>
      </w:r>
      <w:r w:rsidRPr="00AD5182">
        <w:rPr>
          <w:sz w:val="22"/>
          <w:szCs w:val="22"/>
        </w:rPr>
        <w:t xml:space="preserve"> </w:t>
      </w:r>
    </w:p>
    <w:p w14:paraId="6559DF90" w14:textId="7C7DBD56" w:rsidR="00623BA1" w:rsidRPr="00623BA1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</w:rPr>
      </w:pPr>
      <w:r w:rsidRPr="00C3302F">
        <w:rPr>
          <w:rFonts w:hAnsi="Times New Roman"/>
          <w:sz w:val="22"/>
          <w:szCs w:val="22"/>
        </w:rPr>
        <w:t xml:space="preserve">Uchwała </w:t>
      </w:r>
      <w:r w:rsidRPr="00C3302F">
        <w:rPr>
          <w:rFonts w:hAnsi="Times New Roman"/>
        </w:rPr>
        <w:t xml:space="preserve"> w/s  </w:t>
      </w:r>
      <w:r w:rsidRPr="00C3302F">
        <w:rPr>
          <w:rStyle w:val="Domylnaczcionkaakapitu1"/>
          <w:rFonts w:eastAsia="SimSun" w:hAnsi="Times New Roman"/>
        </w:rPr>
        <w:t>zmiany Wieloletniej Prognozy Finansowej na lata 2020-2030</w:t>
      </w:r>
      <w:r>
        <w:rPr>
          <w:rStyle w:val="Domylnaczcionkaakapitu1"/>
          <w:rFonts w:eastAsia="SimSun" w:hAnsi="Times New Roman"/>
        </w:rPr>
        <w:t>,</w:t>
      </w:r>
      <w:r w:rsidRPr="00C3302F">
        <w:rPr>
          <w:rFonts w:hAnsi="Times New Roman"/>
          <w:sz w:val="22"/>
          <w:szCs w:val="22"/>
        </w:rPr>
        <w:t xml:space="preserve">                                                                                                            ( XVI/118/2020)</w:t>
      </w:r>
      <w:r>
        <w:rPr>
          <w:rFonts w:hAnsi="Times New Roman"/>
          <w:sz w:val="22"/>
          <w:szCs w:val="22"/>
        </w:rPr>
        <w:t>.</w:t>
      </w:r>
      <w:bookmarkStart w:id="1" w:name="_GoBack"/>
      <w:bookmarkEnd w:id="1"/>
    </w:p>
    <w:p w14:paraId="43E28588" w14:textId="77777777" w:rsidR="00623BA1" w:rsidRPr="00860627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hAnsi="Times New Roman"/>
          <w:kern w:val="2"/>
          <w:sz w:val="22"/>
          <w:szCs w:val="22"/>
        </w:rPr>
        <w:t>Informacja z pracy Wójta Gminy Stolno w okresie pomiędzy kolejnymi sesjami.</w:t>
      </w:r>
    </w:p>
    <w:p w14:paraId="642993A9" w14:textId="77777777" w:rsidR="00623BA1" w:rsidRPr="00860627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eastAsia="TimesNewRomanPS-BoldMT" w:hAnsi="Times New Roman"/>
          <w:kern w:val="2"/>
          <w:sz w:val="22"/>
          <w:szCs w:val="22"/>
          <w:lang w:eastAsia="pl-PL" w:bidi="pl-PL"/>
        </w:rPr>
        <w:t>Sprawy  bieżące.</w:t>
      </w:r>
    </w:p>
    <w:p w14:paraId="2A12B1C2" w14:textId="77777777" w:rsidR="00623BA1" w:rsidRPr="00860627" w:rsidRDefault="00623BA1" w:rsidP="00623BA1">
      <w:pPr>
        <w:pStyle w:val="Domynie"/>
        <w:numPr>
          <w:ilvl w:val="0"/>
          <w:numId w:val="1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eastAsia="Andale Sans UI" w:hAnsi="Times New Roman"/>
          <w:kern w:val="2"/>
          <w:sz w:val="22"/>
          <w:szCs w:val="22"/>
          <w:lang w:eastAsia="pl-PL"/>
        </w:rPr>
        <w:t>Zakończenie obrad XV</w:t>
      </w:r>
      <w:r>
        <w:rPr>
          <w:rFonts w:eastAsia="Andale Sans UI" w:hAnsi="Times New Roman"/>
          <w:kern w:val="2"/>
          <w:sz w:val="22"/>
          <w:szCs w:val="22"/>
          <w:lang w:eastAsia="pl-PL"/>
        </w:rPr>
        <w:t>I</w:t>
      </w:r>
      <w:r w:rsidRPr="00860627">
        <w:rPr>
          <w:rFonts w:eastAsia="Andale Sans UI" w:hAnsi="Times New Roman"/>
          <w:kern w:val="2"/>
          <w:sz w:val="22"/>
          <w:szCs w:val="22"/>
          <w:lang w:eastAsia="pl-PL"/>
        </w:rPr>
        <w:t xml:space="preserve">  Sesji Rady.</w:t>
      </w:r>
      <w:r w:rsidRPr="00860627">
        <w:rPr>
          <w:rFonts w:hAnsi="Times New Roman"/>
          <w:kern w:val="2"/>
          <w:sz w:val="22"/>
          <w:szCs w:val="22"/>
          <w:lang w:eastAsia="pl-PL"/>
        </w:rPr>
        <w:t xml:space="preserve">      </w:t>
      </w:r>
    </w:p>
    <w:bookmarkEnd w:id="0"/>
    <w:p w14:paraId="2A3A2084" w14:textId="77777777" w:rsidR="00623BA1" w:rsidRPr="00D50475" w:rsidRDefault="00623BA1" w:rsidP="00623BA1">
      <w:pPr>
        <w:rPr>
          <w:rFonts w:ascii="Times New Roman" w:hAnsi="Times New Roman" w:cs="Times New Roman"/>
          <w:sz w:val="24"/>
          <w:szCs w:val="24"/>
        </w:rPr>
      </w:pPr>
    </w:p>
    <w:p w14:paraId="25BF847F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DD"/>
    <w:rsid w:val="004A2FDD"/>
    <w:rsid w:val="004D2424"/>
    <w:rsid w:val="004E2595"/>
    <w:rsid w:val="00623BA1"/>
    <w:rsid w:val="006A3F9C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39B0"/>
  <w15:chartTrackingRefBased/>
  <w15:docId w15:val="{C7364EE8-977D-4180-9AB6-CC56F3FD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BA1"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3BA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623B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23BA1"/>
    <w:rPr>
      <w:rFonts w:eastAsiaTheme="minorEastAsia"/>
    </w:rPr>
  </w:style>
  <w:style w:type="character" w:customStyle="1" w:styleId="Domylnaczcionkaakapitu1">
    <w:name w:val="Domy?lna czcionka akapitu1"/>
    <w:uiPriority w:val="99"/>
    <w:rsid w:val="00623BA1"/>
  </w:style>
  <w:style w:type="paragraph" w:customStyle="1" w:styleId="Domynie">
    <w:name w:val="Domy徑nie"/>
    <w:rsid w:val="00623B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2020-01-14T06:42:00Z</dcterms:created>
  <dcterms:modified xsi:type="dcterms:W3CDTF">2020-01-14T06:44:00Z</dcterms:modified>
</cp:coreProperties>
</file>