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8BB244" w14:textId="77777777" w:rsidR="00CC6206" w:rsidRDefault="00CC6206" w:rsidP="00CC6206">
      <w:pPr>
        <w:pStyle w:val="Default"/>
      </w:pPr>
      <w:r>
        <w:rPr>
          <w:b/>
          <w:bCs/>
        </w:rPr>
        <w:t xml:space="preserve">Zawiadomienie </w:t>
      </w:r>
    </w:p>
    <w:p w14:paraId="1342AF73" w14:textId="77777777" w:rsidR="00CC6206" w:rsidRPr="00B04BE0" w:rsidRDefault="00CC6206" w:rsidP="00CC6206">
      <w:pPr>
        <w:widowControl w:val="0"/>
        <w:autoSpaceDN w:val="0"/>
        <w:spacing w:line="276" w:lineRule="auto"/>
        <w:ind w:firstLine="709"/>
        <w:jc w:val="both"/>
        <w:rPr>
          <w:rFonts w:eastAsia="Times New Roman"/>
          <w:kern w:val="3"/>
          <w:lang w:eastAsia="pl-PL"/>
        </w:rPr>
      </w:pPr>
      <w:r>
        <w:rPr>
          <w:b/>
          <w:bCs/>
        </w:rPr>
        <w:t>Posiedzenie  Komisji  Rewizyjnej Gminy Stolno, odbędzie się w dniu</w:t>
      </w:r>
    </w:p>
    <w:p w14:paraId="005192F7" w14:textId="1EC5D23B" w:rsidR="00CC6206" w:rsidRDefault="00CC6206" w:rsidP="00CC6206">
      <w:pPr>
        <w:widowControl w:val="0"/>
        <w:autoSpaceDN w:val="0"/>
        <w:spacing w:line="276" w:lineRule="auto"/>
        <w:ind w:firstLine="709"/>
        <w:jc w:val="both"/>
        <w:rPr>
          <w:rFonts w:eastAsia="Times New Roman"/>
          <w:kern w:val="3"/>
          <w:lang w:eastAsia="pl-PL"/>
        </w:rPr>
      </w:pPr>
      <w:r w:rsidRPr="00B04BE0">
        <w:rPr>
          <w:rFonts w:eastAsia="Times New Roman"/>
          <w:kern w:val="3"/>
          <w:lang w:eastAsia="pl-PL"/>
        </w:rPr>
        <w:t xml:space="preserve"> </w:t>
      </w:r>
      <w:r>
        <w:rPr>
          <w:rFonts w:eastAsia="Times New Roman"/>
          <w:kern w:val="3"/>
          <w:lang w:eastAsia="pl-PL"/>
        </w:rPr>
        <w:t xml:space="preserve">17 lutego </w:t>
      </w:r>
      <w:r w:rsidRPr="00B04BE0">
        <w:rPr>
          <w:rFonts w:eastAsia="Times New Roman"/>
          <w:kern w:val="3"/>
          <w:lang w:eastAsia="pl-PL"/>
        </w:rPr>
        <w:t>20</w:t>
      </w:r>
      <w:r>
        <w:rPr>
          <w:rFonts w:eastAsia="Times New Roman"/>
          <w:kern w:val="3"/>
          <w:lang w:eastAsia="pl-PL"/>
        </w:rPr>
        <w:t>20</w:t>
      </w:r>
      <w:r w:rsidRPr="00B04BE0">
        <w:rPr>
          <w:rFonts w:eastAsia="Times New Roman"/>
          <w:kern w:val="3"/>
          <w:lang w:eastAsia="pl-PL"/>
        </w:rPr>
        <w:t xml:space="preserve"> r. od godz.</w:t>
      </w:r>
      <w:r>
        <w:rPr>
          <w:rFonts w:eastAsia="Times New Roman"/>
          <w:kern w:val="3"/>
          <w:lang w:eastAsia="pl-PL"/>
        </w:rPr>
        <w:t>10</w:t>
      </w:r>
      <w:r w:rsidRPr="00B04BE0">
        <w:rPr>
          <w:rFonts w:eastAsia="Times New Roman"/>
          <w:kern w:val="3"/>
          <w:lang w:eastAsia="pl-PL"/>
        </w:rPr>
        <w:t>.00 w  pokoju nr 7 (I piętro) w Urzędzie Gminy Stolno.</w:t>
      </w:r>
    </w:p>
    <w:p w14:paraId="088178D2" w14:textId="77777777" w:rsidR="00CC6206" w:rsidRPr="00467EC5" w:rsidRDefault="00CC6206" w:rsidP="00CC6206">
      <w:pPr>
        <w:pStyle w:val="Domynie"/>
        <w:jc w:val="both"/>
        <w:rPr>
          <w:rFonts w:hAnsi="Times New Roman"/>
          <w:b/>
          <w:bCs/>
          <w:sz w:val="22"/>
          <w:szCs w:val="22"/>
          <w:lang w:eastAsia="pl-PL"/>
        </w:rPr>
      </w:pPr>
      <w:bookmarkStart w:id="0" w:name="_GoBack"/>
      <w:r w:rsidRPr="00467EC5">
        <w:rPr>
          <w:rFonts w:hAnsi="Times New Roman"/>
          <w:b/>
          <w:bCs/>
          <w:sz w:val="22"/>
          <w:szCs w:val="22"/>
          <w:lang w:eastAsia="pl-PL"/>
        </w:rPr>
        <w:t>Porządek posiedzenia komisji:</w:t>
      </w:r>
    </w:p>
    <w:p w14:paraId="6A04BA79" w14:textId="77777777" w:rsidR="00CC6206" w:rsidRPr="00467EC5" w:rsidRDefault="00CC6206" w:rsidP="00CC6206">
      <w:pPr>
        <w:pStyle w:val="Domynie"/>
        <w:jc w:val="both"/>
        <w:rPr>
          <w:rFonts w:hAnsi="Times New Roman"/>
          <w:sz w:val="22"/>
          <w:szCs w:val="22"/>
        </w:rPr>
      </w:pPr>
      <w:r w:rsidRPr="00467EC5">
        <w:rPr>
          <w:rFonts w:hAnsi="Times New Roman"/>
          <w:sz w:val="22"/>
          <w:szCs w:val="22"/>
          <w:lang w:eastAsia="pl-PL"/>
        </w:rPr>
        <w:t>1.Otwarcie i stwierdzenie quorum.</w:t>
      </w:r>
    </w:p>
    <w:p w14:paraId="527297E9" w14:textId="77777777" w:rsidR="00CC6206" w:rsidRPr="00467EC5" w:rsidRDefault="00CC6206" w:rsidP="00CC6206">
      <w:pPr>
        <w:pStyle w:val="Domynie"/>
        <w:jc w:val="both"/>
        <w:rPr>
          <w:rFonts w:hAnsi="Times New Roman"/>
          <w:sz w:val="22"/>
          <w:szCs w:val="22"/>
          <w:lang w:eastAsia="pl-PL"/>
        </w:rPr>
      </w:pPr>
      <w:r w:rsidRPr="00467EC5">
        <w:rPr>
          <w:rFonts w:hAnsi="Times New Roman"/>
          <w:sz w:val="22"/>
          <w:szCs w:val="22"/>
          <w:lang w:eastAsia="pl-PL"/>
        </w:rPr>
        <w:t>2.Przyjęcie porządku posiedzenia komisji.</w:t>
      </w:r>
    </w:p>
    <w:p w14:paraId="113AAB53" w14:textId="77777777" w:rsidR="00CC6206" w:rsidRPr="00467EC5" w:rsidRDefault="00CC6206" w:rsidP="00CC6206">
      <w:pPr>
        <w:pStyle w:val="Domynie"/>
        <w:jc w:val="both"/>
        <w:rPr>
          <w:rFonts w:hAnsi="Times New Roman"/>
          <w:sz w:val="22"/>
          <w:szCs w:val="22"/>
          <w:lang w:eastAsia="pl-PL"/>
        </w:rPr>
      </w:pPr>
      <w:r w:rsidRPr="00467EC5">
        <w:rPr>
          <w:rFonts w:hAnsi="Times New Roman"/>
          <w:sz w:val="22"/>
          <w:szCs w:val="22"/>
          <w:lang w:eastAsia="pl-PL"/>
        </w:rPr>
        <w:t>3.</w:t>
      </w:r>
      <w:r w:rsidRPr="00467EC5">
        <w:rPr>
          <w:rFonts w:hAnsi="Times New Roman"/>
          <w:sz w:val="22"/>
          <w:szCs w:val="22"/>
        </w:rPr>
        <w:t xml:space="preserve"> Analiza działalności OSP Rybieniec, Robakowo, Małe Czyste.</w:t>
      </w:r>
    </w:p>
    <w:p w14:paraId="12CB554A" w14:textId="77777777" w:rsidR="00CC6206" w:rsidRPr="00467EC5" w:rsidRDefault="00CC6206" w:rsidP="00CC6206">
      <w:pPr>
        <w:pStyle w:val="Domynie"/>
        <w:jc w:val="both"/>
        <w:rPr>
          <w:rFonts w:hAnsi="Times New Roman"/>
          <w:sz w:val="22"/>
          <w:szCs w:val="22"/>
          <w:lang w:eastAsia="pl-PL"/>
        </w:rPr>
      </w:pPr>
      <w:r w:rsidRPr="00467EC5">
        <w:rPr>
          <w:rFonts w:hAnsi="Times New Roman"/>
          <w:sz w:val="22"/>
          <w:szCs w:val="22"/>
          <w:lang w:eastAsia="pl-PL"/>
        </w:rPr>
        <w:t>4.Przyjęcie opinii i wniosków dot. materiałów na XVII Sesję Rady Gminy Stolno tj.:</w:t>
      </w:r>
    </w:p>
    <w:p w14:paraId="1D93ABF6" w14:textId="77777777" w:rsidR="00CC6206" w:rsidRPr="00467EC5" w:rsidRDefault="00CC6206" w:rsidP="00CC6206">
      <w:pPr>
        <w:pStyle w:val="Domynie"/>
        <w:numPr>
          <w:ilvl w:val="0"/>
          <w:numId w:val="1"/>
        </w:numPr>
        <w:rPr>
          <w:rFonts w:hAnsi="Times New Roman"/>
          <w:sz w:val="22"/>
          <w:szCs w:val="22"/>
        </w:rPr>
      </w:pPr>
      <w:r w:rsidRPr="00467EC5">
        <w:rPr>
          <w:rFonts w:hAnsi="Times New Roman"/>
          <w:sz w:val="22"/>
          <w:szCs w:val="22"/>
          <w:lang w:eastAsia="pl-PL"/>
        </w:rPr>
        <w:t>p</w:t>
      </w:r>
      <w:r w:rsidRPr="00467EC5">
        <w:rPr>
          <w:rFonts w:hAnsi="Times New Roman"/>
          <w:sz w:val="22"/>
          <w:szCs w:val="22"/>
        </w:rPr>
        <w:t>rojekt uchwały w/s zmiany Uchwały Nr XV/101/2019 z dnia 17 grudnia 2019 r. w sprawie  budżetu Gminy Stolno na 2020r, ( XVII/117/2020)</w:t>
      </w:r>
    </w:p>
    <w:p w14:paraId="4538B90F" w14:textId="77777777" w:rsidR="00CC6206" w:rsidRPr="00467EC5" w:rsidRDefault="00CC6206" w:rsidP="00CC6206">
      <w:pPr>
        <w:pStyle w:val="Domynie"/>
        <w:numPr>
          <w:ilvl w:val="0"/>
          <w:numId w:val="1"/>
        </w:numPr>
        <w:rPr>
          <w:rStyle w:val="Domylnaczcionkaakapitu1"/>
          <w:rFonts w:hAnsi="Times New Roman"/>
          <w:sz w:val="22"/>
          <w:szCs w:val="22"/>
        </w:rPr>
      </w:pPr>
      <w:r w:rsidRPr="00467EC5">
        <w:rPr>
          <w:rFonts w:hAnsi="Times New Roman"/>
        </w:rPr>
        <w:t xml:space="preserve">projekt uchwały w/s </w:t>
      </w:r>
      <w:r w:rsidRPr="00467EC5">
        <w:rPr>
          <w:rStyle w:val="Domylnaczcionkaakapitu1"/>
          <w:rFonts w:eastAsia="SimSun" w:hAnsi="Times New Roman"/>
        </w:rPr>
        <w:t>zmiany Wieloletniej Prognozy Finansowej na lata 2020-2030,</w:t>
      </w:r>
    </w:p>
    <w:p w14:paraId="2C20533C" w14:textId="77777777" w:rsidR="00CC6206" w:rsidRPr="00467EC5" w:rsidRDefault="00CC6206" w:rsidP="00CC6206">
      <w:pPr>
        <w:pStyle w:val="Domynie"/>
        <w:ind w:left="1353"/>
        <w:rPr>
          <w:rFonts w:hAnsi="Times New Roman"/>
          <w:sz w:val="22"/>
          <w:szCs w:val="22"/>
        </w:rPr>
      </w:pPr>
      <w:r w:rsidRPr="00467EC5">
        <w:rPr>
          <w:rFonts w:hAnsi="Times New Roman"/>
          <w:sz w:val="22"/>
          <w:szCs w:val="22"/>
        </w:rPr>
        <w:t xml:space="preserve"> ( XVII/118/2020)</w:t>
      </w:r>
    </w:p>
    <w:p w14:paraId="6F25F604" w14:textId="77777777" w:rsidR="00CC6206" w:rsidRPr="00467EC5" w:rsidRDefault="00CC6206" w:rsidP="00CC6206">
      <w:pPr>
        <w:pStyle w:val="Domynie"/>
        <w:numPr>
          <w:ilvl w:val="0"/>
          <w:numId w:val="1"/>
        </w:numPr>
        <w:rPr>
          <w:rFonts w:hAnsi="Times New Roman"/>
          <w:sz w:val="22"/>
          <w:szCs w:val="22"/>
        </w:rPr>
      </w:pPr>
      <w:r w:rsidRPr="00467EC5">
        <w:rPr>
          <w:rFonts w:hAnsi="Times New Roman"/>
          <w:sz w:val="22"/>
          <w:szCs w:val="22"/>
          <w:lang w:eastAsia="pl-PL"/>
        </w:rPr>
        <w:t>p</w:t>
      </w:r>
      <w:r w:rsidRPr="00467EC5">
        <w:rPr>
          <w:rFonts w:hAnsi="Times New Roman"/>
          <w:sz w:val="22"/>
          <w:szCs w:val="22"/>
        </w:rPr>
        <w:t>rojekt uchwały w/s </w:t>
      </w:r>
      <w:r w:rsidRPr="00467EC5">
        <w:rPr>
          <w:rFonts w:hAnsi="Times New Roman"/>
          <w:sz w:val="22"/>
          <w:szCs w:val="22"/>
          <w:lang w:eastAsia="pl-PL"/>
        </w:rPr>
        <w:t xml:space="preserve"> zniesienia formy ochrony przyrody z drzewa uznanego za pomnik przyrody, </w:t>
      </w:r>
      <w:r w:rsidRPr="00467EC5">
        <w:rPr>
          <w:rFonts w:hAnsi="Times New Roman"/>
          <w:sz w:val="22"/>
          <w:szCs w:val="22"/>
        </w:rPr>
        <w:t xml:space="preserve"> ( XVII/119/2020)</w:t>
      </w:r>
    </w:p>
    <w:p w14:paraId="1E5BF3C3" w14:textId="77777777" w:rsidR="00CC6206" w:rsidRPr="00467EC5" w:rsidRDefault="00CC6206" w:rsidP="00CC6206">
      <w:pPr>
        <w:numPr>
          <w:ilvl w:val="0"/>
          <w:numId w:val="1"/>
        </w:numPr>
        <w:suppressAutoHyphens w:val="0"/>
        <w:spacing w:before="100" w:beforeAutospacing="1" w:after="100" w:afterAutospacing="1"/>
        <w:rPr>
          <w:rFonts w:eastAsia="Times New Roman"/>
          <w:lang w:eastAsia="pl-PL"/>
        </w:rPr>
      </w:pPr>
      <w:r w:rsidRPr="00467EC5">
        <w:t>projekt uchwały w/s</w:t>
      </w:r>
      <w:r w:rsidRPr="00467EC5">
        <w:rPr>
          <w:rFonts w:eastAsia="Times New Roman"/>
          <w:lang w:eastAsia="pl-PL"/>
        </w:rPr>
        <w:t xml:space="preserve"> uznania petycji za niezasługującej na uwzględnienie uznania petycji za niezasługującej na uwzględnienie, </w:t>
      </w:r>
      <w:r w:rsidRPr="00467EC5">
        <w:rPr>
          <w:sz w:val="22"/>
          <w:szCs w:val="22"/>
        </w:rPr>
        <w:t>( XVII/120/2020)</w:t>
      </w:r>
    </w:p>
    <w:p w14:paraId="48A34081" w14:textId="77777777" w:rsidR="00CC6206" w:rsidRPr="00467EC5" w:rsidRDefault="00CC6206" w:rsidP="00CC6206">
      <w:pPr>
        <w:numPr>
          <w:ilvl w:val="0"/>
          <w:numId w:val="1"/>
        </w:numPr>
        <w:suppressAutoHyphens w:val="0"/>
        <w:spacing w:before="100" w:beforeAutospacing="1" w:after="100" w:afterAutospacing="1"/>
        <w:rPr>
          <w:rFonts w:eastAsia="Times New Roman"/>
          <w:lang w:eastAsia="pl-PL"/>
        </w:rPr>
      </w:pPr>
      <w:r w:rsidRPr="00467EC5">
        <w:t>projekt uchwały w/s</w:t>
      </w:r>
      <w:r w:rsidRPr="00467EC5">
        <w:rPr>
          <w:rFonts w:eastAsia="Times New Roman"/>
          <w:lang w:eastAsia="pl-PL"/>
        </w:rPr>
        <w:t xml:space="preserve"> uznania petycji za niezasługującej na uwzględnienie uznania petycji za niezasługującej na uwzględnienie ,</w:t>
      </w:r>
      <w:r w:rsidRPr="00467EC5">
        <w:rPr>
          <w:sz w:val="22"/>
          <w:szCs w:val="22"/>
        </w:rPr>
        <w:t>( XVII/121/2020)</w:t>
      </w:r>
    </w:p>
    <w:p w14:paraId="39EE6556" w14:textId="77777777" w:rsidR="00CC6206" w:rsidRPr="00467EC5" w:rsidRDefault="00CC6206" w:rsidP="00CC6206">
      <w:pPr>
        <w:numPr>
          <w:ilvl w:val="0"/>
          <w:numId w:val="1"/>
        </w:numPr>
        <w:suppressAutoHyphens w:val="0"/>
        <w:spacing w:before="100" w:beforeAutospacing="1" w:after="100" w:afterAutospacing="1"/>
        <w:rPr>
          <w:rFonts w:eastAsia="Times New Roman"/>
          <w:lang w:eastAsia="pl-PL"/>
        </w:rPr>
      </w:pPr>
      <w:r w:rsidRPr="00467EC5">
        <w:t xml:space="preserve"> projekt uchwały w/s</w:t>
      </w:r>
      <w:r w:rsidRPr="00467EC5">
        <w:rPr>
          <w:rFonts w:eastAsia="Times New Roman"/>
          <w:lang w:eastAsia="pl-PL"/>
        </w:rPr>
        <w:t xml:space="preserve"> likwidacji Szkoły Podstawowej im. Komisji Edukacji Narodowej      w    </w:t>
      </w:r>
      <w:proofErr w:type="spellStart"/>
      <w:r w:rsidRPr="00467EC5">
        <w:rPr>
          <w:rFonts w:eastAsia="Times New Roman"/>
          <w:lang w:eastAsia="pl-PL"/>
        </w:rPr>
        <w:t>Wabczu</w:t>
      </w:r>
      <w:proofErr w:type="spellEnd"/>
      <w:r w:rsidRPr="00467EC5">
        <w:rPr>
          <w:rFonts w:eastAsia="Times New Roman"/>
          <w:lang w:eastAsia="pl-PL"/>
        </w:rPr>
        <w:t xml:space="preserve">, </w:t>
      </w:r>
      <w:r w:rsidRPr="00467EC5">
        <w:rPr>
          <w:sz w:val="22"/>
          <w:szCs w:val="22"/>
        </w:rPr>
        <w:t>( XVII/122/2020)</w:t>
      </w:r>
    </w:p>
    <w:p w14:paraId="09B2713B" w14:textId="77777777" w:rsidR="00CC6206" w:rsidRPr="00467EC5" w:rsidRDefault="00CC6206" w:rsidP="00CC6206">
      <w:pPr>
        <w:numPr>
          <w:ilvl w:val="0"/>
          <w:numId w:val="1"/>
        </w:numPr>
        <w:suppressAutoHyphens w:val="0"/>
        <w:spacing w:before="100" w:beforeAutospacing="1" w:after="100" w:afterAutospacing="1"/>
        <w:rPr>
          <w:rFonts w:eastAsia="Times New Roman"/>
          <w:lang w:eastAsia="pl-PL"/>
        </w:rPr>
      </w:pPr>
      <w:r w:rsidRPr="00467EC5">
        <w:t>projekt uchwały w/s</w:t>
      </w:r>
      <w:r w:rsidRPr="00467EC5">
        <w:rPr>
          <w:rFonts w:eastAsia="Times New Roman"/>
          <w:lang w:eastAsia="pl-PL"/>
        </w:rPr>
        <w:t xml:space="preserve"> oświadczenia dotyczącego próby zmiany granic Gminy Stolno, </w:t>
      </w:r>
      <w:r w:rsidRPr="00467EC5">
        <w:rPr>
          <w:sz w:val="22"/>
          <w:szCs w:val="22"/>
        </w:rPr>
        <w:t>(XVII/123/2020)</w:t>
      </w:r>
    </w:p>
    <w:p w14:paraId="1DAEA7DF" w14:textId="77777777" w:rsidR="00CC6206" w:rsidRPr="00467EC5" w:rsidRDefault="00CC6206" w:rsidP="00CC6206">
      <w:pPr>
        <w:numPr>
          <w:ilvl w:val="0"/>
          <w:numId w:val="1"/>
        </w:numPr>
        <w:suppressAutoHyphens w:val="0"/>
        <w:spacing w:before="100" w:beforeAutospacing="1" w:after="100" w:afterAutospacing="1"/>
        <w:rPr>
          <w:rFonts w:eastAsia="Times New Roman"/>
          <w:lang w:eastAsia="pl-PL"/>
        </w:rPr>
      </w:pPr>
      <w:r w:rsidRPr="00467EC5">
        <w:t>projekt uchwały w/s przyjęcia „Programu Wspierania Rodziny Gminy Stolno na lata 2020- 2022”,(</w:t>
      </w:r>
      <w:r w:rsidRPr="00467EC5">
        <w:rPr>
          <w:sz w:val="22"/>
          <w:szCs w:val="22"/>
        </w:rPr>
        <w:t xml:space="preserve"> XVII/123/2020)</w:t>
      </w:r>
    </w:p>
    <w:p w14:paraId="506ADBC5" w14:textId="77777777" w:rsidR="00CC6206" w:rsidRPr="00467EC5" w:rsidRDefault="00CC6206" w:rsidP="00CC6206">
      <w:pPr>
        <w:pStyle w:val="Standard"/>
        <w:jc w:val="both"/>
        <w:rPr>
          <w:rFonts w:eastAsia="Times New Roman" w:cs="Times New Roman"/>
          <w:sz w:val="22"/>
          <w:szCs w:val="22"/>
        </w:rPr>
      </w:pPr>
      <w:r w:rsidRPr="00467EC5">
        <w:rPr>
          <w:rFonts w:eastAsia="Times New Roman" w:cs="Times New Roman"/>
          <w:sz w:val="22"/>
          <w:szCs w:val="22"/>
        </w:rPr>
        <w:t>5.Sprawy bieżące.</w:t>
      </w:r>
    </w:p>
    <w:p w14:paraId="261ED942" w14:textId="77777777" w:rsidR="00CC6206" w:rsidRPr="00467EC5" w:rsidRDefault="00CC6206" w:rsidP="00CC6206">
      <w:pPr>
        <w:widowControl w:val="0"/>
        <w:autoSpaceDN w:val="0"/>
        <w:spacing w:line="276" w:lineRule="auto"/>
        <w:ind w:firstLine="709"/>
        <w:jc w:val="both"/>
        <w:rPr>
          <w:rFonts w:eastAsia="Times New Roman"/>
          <w:kern w:val="3"/>
          <w:lang w:eastAsia="pl-PL"/>
        </w:rPr>
      </w:pPr>
    </w:p>
    <w:bookmarkEnd w:id="0"/>
    <w:p w14:paraId="5AAAFC7B" w14:textId="77777777" w:rsidR="004E2595" w:rsidRDefault="004E2595"/>
    <w:sectPr w:rsidR="004E25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254580"/>
    <w:multiLevelType w:val="hybridMultilevel"/>
    <w:tmpl w:val="291C85E2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A37"/>
    <w:rsid w:val="00467EC5"/>
    <w:rsid w:val="004D2424"/>
    <w:rsid w:val="004E2595"/>
    <w:rsid w:val="006A3F9C"/>
    <w:rsid w:val="009E3286"/>
    <w:rsid w:val="00A30A37"/>
    <w:rsid w:val="00A823FE"/>
    <w:rsid w:val="00C46418"/>
    <w:rsid w:val="00CC6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FCC72"/>
  <w15:chartTrackingRefBased/>
  <w15:docId w15:val="{F1FEB16F-A6BD-49F6-9727-692153301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6206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C62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CC6206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  <w:style w:type="paragraph" w:customStyle="1" w:styleId="Domynie">
    <w:name w:val="Domy徑nie"/>
    <w:rsid w:val="00CC620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Domylnaczcionkaakapitu1">
    <w:name w:val="Domy?lna czcionka akapitu1"/>
    <w:uiPriority w:val="99"/>
    <w:rsid w:val="00CC62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2020-02-11T11:04:00Z</dcterms:created>
  <dcterms:modified xsi:type="dcterms:W3CDTF">2020-02-11T11:21:00Z</dcterms:modified>
</cp:coreProperties>
</file>